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02" w:rsidRDefault="00297D02" w:rsidP="00525108">
      <w:pPr>
        <w:spacing w:after="0"/>
        <w:outlineLvl w:val="0"/>
        <w:rPr>
          <w:rFonts w:ascii="Arial" w:hAnsi="Arial" w:cs="Arial"/>
          <w:b/>
          <w:snapToGrid w:val="0"/>
          <w:color w:val="000000"/>
          <w:sz w:val="28"/>
          <w:szCs w:val="28"/>
          <w:lang w:eastAsia="es-ES"/>
        </w:rPr>
      </w:pPr>
    </w:p>
    <w:p w:rsidR="00A75BC4" w:rsidRPr="003F194E" w:rsidRDefault="00A75BC4" w:rsidP="00525108">
      <w:pPr>
        <w:spacing w:after="0"/>
        <w:outlineLvl w:val="0"/>
        <w:rPr>
          <w:rFonts w:ascii="Arial" w:hAnsi="Arial" w:cs="Arial"/>
          <w:b/>
          <w:snapToGrid w:val="0"/>
          <w:color w:val="000000"/>
          <w:sz w:val="28"/>
          <w:szCs w:val="28"/>
          <w:lang w:eastAsia="es-ES"/>
        </w:rPr>
      </w:pPr>
      <w:r w:rsidRPr="003F194E">
        <w:rPr>
          <w:rFonts w:ascii="Arial" w:hAnsi="Arial" w:cs="Arial"/>
          <w:b/>
          <w:snapToGrid w:val="0"/>
          <w:color w:val="000000"/>
          <w:sz w:val="28"/>
          <w:szCs w:val="28"/>
          <w:lang w:eastAsia="es-ES"/>
        </w:rPr>
        <w:t xml:space="preserve">Acta de reunió del Comitè Executiu del Consorci del Transport Públic del Camp de Tarragona </w:t>
      </w:r>
    </w:p>
    <w:p w:rsidR="00A75BC4" w:rsidRPr="003F194E" w:rsidRDefault="00A75BC4" w:rsidP="00525108">
      <w:pPr>
        <w:spacing w:after="0"/>
        <w:rPr>
          <w:rFonts w:ascii="Arial" w:hAnsi="Arial" w:cs="Arial"/>
          <w:snapToGrid w:val="0"/>
          <w:color w:val="000000"/>
          <w:lang w:eastAsia="es-ES"/>
        </w:rPr>
      </w:pPr>
    </w:p>
    <w:p w:rsidR="00A75BC4" w:rsidRPr="003F194E" w:rsidRDefault="00A75BC4" w:rsidP="00525108">
      <w:pPr>
        <w:spacing w:after="0"/>
        <w:outlineLvl w:val="0"/>
        <w:rPr>
          <w:rFonts w:ascii="Arial" w:hAnsi="Arial" w:cs="Arial"/>
          <w:snapToGrid w:val="0"/>
          <w:color w:val="000000"/>
          <w:sz w:val="24"/>
          <w:szCs w:val="24"/>
          <w:lang w:eastAsia="es-ES"/>
        </w:rPr>
      </w:pPr>
      <w:r w:rsidRPr="003F194E">
        <w:rPr>
          <w:rFonts w:ascii="Arial" w:hAnsi="Arial" w:cs="Arial"/>
          <w:b/>
          <w:snapToGrid w:val="0"/>
          <w:color w:val="000000"/>
          <w:sz w:val="24"/>
          <w:szCs w:val="24"/>
          <w:lang w:eastAsia="es-ES"/>
        </w:rPr>
        <w:t>Identificació de la reunió</w:t>
      </w:r>
    </w:p>
    <w:p w:rsidR="00A75BC4" w:rsidRPr="003F194E" w:rsidRDefault="004A19D9" w:rsidP="00525108">
      <w:pPr>
        <w:spacing w:after="0"/>
        <w:rPr>
          <w:rFonts w:ascii="Arial" w:hAnsi="Arial" w:cs="Arial"/>
          <w:snapToGrid w:val="0"/>
          <w:color w:val="000000"/>
          <w:lang w:eastAsia="es-ES"/>
        </w:rPr>
      </w:pPr>
      <w:r>
        <w:rPr>
          <w:rFonts w:ascii="Arial" w:hAnsi="Arial" w:cs="Arial"/>
          <w:snapToGrid w:val="0"/>
          <w:color w:val="000000"/>
          <w:lang w:eastAsia="es-ES"/>
        </w:rPr>
        <w:t>Sessió:</w:t>
      </w:r>
      <w:r>
        <w:rPr>
          <w:rFonts w:ascii="Arial" w:hAnsi="Arial" w:cs="Arial"/>
          <w:snapToGrid w:val="0"/>
          <w:color w:val="000000"/>
          <w:lang w:eastAsia="es-ES"/>
        </w:rPr>
        <w:tab/>
        <w:t>1/2018. Núm. 85</w:t>
      </w:r>
    </w:p>
    <w:p w:rsidR="00A75BC4" w:rsidRPr="003F194E" w:rsidRDefault="00A75BC4" w:rsidP="00525108">
      <w:pPr>
        <w:spacing w:after="0"/>
        <w:rPr>
          <w:rFonts w:ascii="Arial" w:hAnsi="Arial" w:cs="Arial"/>
          <w:snapToGrid w:val="0"/>
          <w:color w:val="000000"/>
          <w:lang w:eastAsia="es-ES"/>
        </w:rPr>
      </w:pPr>
      <w:r w:rsidRPr="003F194E">
        <w:rPr>
          <w:rFonts w:ascii="Arial" w:hAnsi="Arial" w:cs="Arial"/>
          <w:snapToGrid w:val="0"/>
          <w:color w:val="000000"/>
          <w:lang w:eastAsia="es-ES"/>
        </w:rPr>
        <w:t xml:space="preserve">Data: </w:t>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004A19D9">
        <w:rPr>
          <w:rFonts w:ascii="Arial" w:hAnsi="Arial" w:cs="Arial"/>
          <w:snapToGrid w:val="0"/>
          <w:color w:val="000000"/>
          <w:lang w:eastAsia="es-ES"/>
        </w:rPr>
        <w:t>31 d’octubre de 2018</w:t>
      </w:r>
    </w:p>
    <w:p w:rsidR="00A75BC4" w:rsidRPr="003F194E" w:rsidRDefault="00A75BC4" w:rsidP="00525108">
      <w:pPr>
        <w:spacing w:after="0"/>
        <w:rPr>
          <w:rFonts w:ascii="Arial" w:hAnsi="Arial" w:cs="Arial"/>
          <w:snapToGrid w:val="0"/>
          <w:color w:val="000000"/>
          <w:lang w:eastAsia="es-ES"/>
        </w:rPr>
      </w:pPr>
      <w:r w:rsidRPr="003F194E">
        <w:rPr>
          <w:rFonts w:ascii="Arial" w:hAnsi="Arial" w:cs="Arial"/>
          <w:snapToGrid w:val="0"/>
          <w:color w:val="000000"/>
          <w:lang w:eastAsia="es-ES"/>
        </w:rPr>
        <w:t xml:space="preserve">Lloc: </w:t>
      </w:r>
      <w:r w:rsidRPr="003F194E">
        <w:rPr>
          <w:rFonts w:ascii="Arial" w:hAnsi="Arial" w:cs="Arial"/>
          <w:snapToGrid w:val="0"/>
          <w:color w:val="000000"/>
          <w:lang w:eastAsia="es-ES"/>
        </w:rPr>
        <w:tab/>
      </w:r>
      <w:r w:rsidRPr="003F194E">
        <w:rPr>
          <w:rFonts w:ascii="Arial" w:hAnsi="Arial" w:cs="Arial"/>
          <w:snapToGrid w:val="0"/>
          <w:color w:val="000000"/>
          <w:lang w:eastAsia="es-ES"/>
        </w:rPr>
        <w:tab/>
        <w:t xml:space="preserve">seu del Consorci </w:t>
      </w:r>
    </w:p>
    <w:p w:rsidR="00A75BC4" w:rsidRPr="003F194E" w:rsidRDefault="004A19D9" w:rsidP="00525108">
      <w:pPr>
        <w:spacing w:after="0"/>
        <w:rPr>
          <w:rFonts w:ascii="Arial" w:hAnsi="Arial" w:cs="Arial"/>
          <w:snapToGrid w:val="0"/>
          <w:color w:val="000000"/>
          <w:lang w:eastAsia="es-ES"/>
        </w:rPr>
      </w:pPr>
      <w:r>
        <w:rPr>
          <w:rFonts w:ascii="Arial" w:hAnsi="Arial" w:cs="Arial"/>
          <w:snapToGrid w:val="0"/>
          <w:color w:val="000000"/>
          <w:lang w:eastAsia="es-ES"/>
        </w:rPr>
        <w:t xml:space="preserve">Horari:  </w:t>
      </w:r>
      <w:r>
        <w:rPr>
          <w:rFonts w:ascii="Arial" w:hAnsi="Arial" w:cs="Arial"/>
          <w:snapToGrid w:val="0"/>
          <w:color w:val="000000"/>
          <w:lang w:eastAsia="es-ES"/>
        </w:rPr>
        <w:tab/>
        <w:t>de 12</w:t>
      </w:r>
      <w:r w:rsidR="00A75BC4" w:rsidRPr="003F194E">
        <w:rPr>
          <w:rFonts w:ascii="Arial" w:hAnsi="Arial" w:cs="Arial"/>
          <w:snapToGrid w:val="0"/>
          <w:color w:val="000000"/>
          <w:lang w:eastAsia="es-ES"/>
        </w:rPr>
        <w:t>:</w:t>
      </w:r>
      <w:r w:rsidR="00A75BC4">
        <w:rPr>
          <w:rFonts w:ascii="Arial" w:hAnsi="Arial" w:cs="Arial"/>
          <w:snapToGrid w:val="0"/>
          <w:color w:val="000000"/>
          <w:lang w:eastAsia="es-ES"/>
        </w:rPr>
        <w:t>30</w:t>
      </w:r>
      <w:r w:rsidR="00A75BC4" w:rsidRPr="003F194E">
        <w:rPr>
          <w:rFonts w:ascii="Arial" w:hAnsi="Arial" w:cs="Arial"/>
          <w:snapToGrid w:val="0"/>
          <w:color w:val="000000"/>
          <w:lang w:eastAsia="es-ES"/>
        </w:rPr>
        <w:t xml:space="preserve"> </w:t>
      </w:r>
      <w:r>
        <w:rPr>
          <w:rFonts w:ascii="Arial" w:hAnsi="Arial" w:cs="Arial"/>
          <w:snapToGrid w:val="0"/>
          <w:color w:val="000000"/>
          <w:lang w:eastAsia="es-ES"/>
        </w:rPr>
        <w:t xml:space="preserve">a 13:35 h. </w:t>
      </w:r>
    </w:p>
    <w:p w:rsidR="00A75BC4" w:rsidRPr="003F194E" w:rsidRDefault="00A75BC4" w:rsidP="00525108">
      <w:pPr>
        <w:spacing w:after="0"/>
        <w:outlineLvl w:val="0"/>
        <w:rPr>
          <w:rFonts w:ascii="Arial" w:hAnsi="Arial" w:cs="Arial"/>
          <w:snapToGrid w:val="0"/>
          <w:color w:val="000000"/>
          <w:lang w:eastAsia="es-ES"/>
        </w:rPr>
      </w:pPr>
    </w:p>
    <w:p w:rsidR="00A75BC4" w:rsidRPr="003F194E" w:rsidRDefault="00A75BC4" w:rsidP="00525108">
      <w:pPr>
        <w:spacing w:after="0"/>
        <w:outlineLvl w:val="0"/>
        <w:rPr>
          <w:rFonts w:ascii="Arial" w:hAnsi="Arial" w:cs="Arial"/>
          <w:b/>
          <w:snapToGrid w:val="0"/>
          <w:color w:val="000000"/>
          <w:sz w:val="24"/>
          <w:szCs w:val="24"/>
          <w:lang w:eastAsia="es-ES"/>
        </w:rPr>
      </w:pPr>
      <w:r w:rsidRPr="003F194E">
        <w:rPr>
          <w:rFonts w:ascii="Arial" w:hAnsi="Arial" w:cs="Arial"/>
          <w:b/>
          <w:snapToGrid w:val="0"/>
          <w:color w:val="000000"/>
          <w:sz w:val="24"/>
          <w:szCs w:val="24"/>
          <w:lang w:eastAsia="es-ES"/>
        </w:rPr>
        <w:t>Hi assisteixen:</w:t>
      </w:r>
    </w:p>
    <w:p w:rsidR="004A19D9" w:rsidRPr="003F194E" w:rsidRDefault="004A19D9" w:rsidP="004A19D9">
      <w:pPr>
        <w:numPr>
          <w:ilvl w:val="0"/>
          <w:numId w:val="3"/>
        </w:numPr>
        <w:spacing w:after="0"/>
        <w:rPr>
          <w:rFonts w:ascii="Arial" w:hAnsi="Arial" w:cs="Arial"/>
          <w:snapToGrid w:val="0"/>
          <w:color w:val="000000"/>
          <w:lang w:eastAsia="es-ES"/>
        </w:rPr>
      </w:pPr>
      <w:r w:rsidRPr="003F194E">
        <w:rPr>
          <w:rFonts w:ascii="Arial" w:hAnsi="Arial" w:cs="Arial"/>
          <w:snapToGrid w:val="0"/>
          <w:color w:val="000000"/>
          <w:lang w:eastAsia="es-ES"/>
        </w:rPr>
        <w:t>Francesc Anguela Bonet, en representació d</w:t>
      </w:r>
      <w:r>
        <w:rPr>
          <w:rFonts w:ascii="Arial" w:hAnsi="Arial" w:cs="Arial"/>
          <w:snapToGrid w:val="0"/>
          <w:color w:val="000000"/>
          <w:lang w:eastAsia="es-ES"/>
        </w:rPr>
        <w:t>e l’Ajuntament de Valls, regidor, president de la reunió atès que és el vocal de més antiguitat</w:t>
      </w:r>
    </w:p>
    <w:p w:rsidR="00A75BC4" w:rsidRPr="003F194E" w:rsidRDefault="00A75BC4" w:rsidP="00525108">
      <w:pPr>
        <w:numPr>
          <w:ilvl w:val="0"/>
          <w:numId w:val="3"/>
        </w:numPr>
        <w:spacing w:after="0"/>
        <w:rPr>
          <w:rFonts w:ascii="Arial" w:hAnsi="Arial" w:cs="Arial"/>
          <w:snapToGrid w:val="0"/>
          <w:color w:val="000000"/>
          <w:lang w:eastAsia="es-ES"/>
        </w:rPr>
      </w:pPr>
      <w:r>
        <w:rPr>
          <w:rFonts w:ascii="Arial" w:hAnsi="Arial" w:cs="Arial"/>
          <w:snapToGrid w:val="0"/>
          <w:color w:val="000000"/>
          <w:lang w:eastAsia="es-ES"/>
        </w:rPr>
        <w:t xml:space="preserve">José Juan Acero de </w:t>
      </w:r>
      <w:proofErr w:type="spellStart"/>
      <w:r>
        <w:rPr>
          <w:rFonts w:ascii="Arial" w:hAnsi="Arial" w:cs="Arial"/>
          <w:snapToGrid w:val="0"/>
          <w:color w:val="000000"/>
          <w:lang w:eastAsia="es-ES"/>
        </w:rPr>
        <w:t>Dios</w:t>
      </w:r>
      <w:proofErr w:type="spellEnd"/>
      <w:r>
        <w:rPr>
          <w:rFonts w:ascii="Arial" w:hAnsi="Arial" w:cs="Arial"/>
          <w:snapToGrid w:val="0"/>
          <w:color w:val="000000"/>
          <w:lang w:eastAsia="es-ES"/>
        </w:rPr>
        <w:t>, en representació de l’Aj</w:t>
      </w:r>
      <w:r w:rsidR="00E65FAF">
        <w:rPr>
          <w:rFonts w:ascii="Arial" w:hAnsi="Arial" w:cs="Arial"/>
          <w:snapToGrid w:val="0"/>
          <w:color w:val="000000"/>
          <w:lang w:eastAsia="es-ES"/>
        </w:rPr>
        <w:t>untament de Tarragona, regidor</w:t>
      </w:r>
    </w:p>
    <w:p w:rsidR="00A75BC4" w:rsidRDefault="00A75BC4" w:rsidP="00525108">
      <w:pPr>
        <w:numPr>
          <w:ilvl w:val="0"/>
          <w:numId w:val="2"/>
        </w:numPr>
        <w:spacing w:after="0"/>
        <w:rPr>
          <w:rFonts w:ascii="Arial" w:hAnsi="Arial" w:cs="Arial"/>
          <w:snapToGrid w:val="0"/>
          <w:color w:val="000000"/>
          <w:lang w:eastAsia="es-ES"/>
        </w:rPr>
      </w:pPr>
      <w:r w:rsidRPr="003F194E">
        <w:rPr>
          <w:rFonts w:ascii="Arial" w:hAnsi="Arial" w:cs="Arial"/>
          <w:snapToGrid w:val="0"/>
          <w:color w:val="000000"/>
          <w:lang w:eastAsia="es-ES"/>
        </w:rPr>
        <w:t xml:space="preserve">Joan </w:t>
      </w:r>
      <w:proofErr w:type="spellStart"/>
      <w:r w:rsidRPr="003F194E">
        <w:rPr>
          <w:rFonts w:ascii="Arial" w:hAnsi="Arial" w:cs="Arial"/>
          <w:snapToGrid w:val="0"/>
          <w:color w:val="000000"/>
          <w:lang w:eastAsia="es-ES"/>
        </w:rPr>
        <w:t>Manrubia</w:t>
      </w:r>
      <w:proofErr w:type="spellEnd"/>
      <w:r w:rsidRPr="003F194E">
        <w:rPr>
          <w:rFonts w:ascii="Arial" w:hAnsi="Arial" w:cs="Arial"/>
          <w:snapToGrid w:val="0"/>
          <w:color w:val="000000"/>
          <w:lang w:eastAsia="es-ES"/>
        </w:rPr>
        <w:t xml:space="preserve"> </w:t>
      </w:r>
      <w:proofErr w:type="spellStart"/>
      <w:r w:rsidRPr="003F194E">
        <w:rPr>
          <w:rFonts w:ascii="Arial" w:hAnsi="Arial" w:cs="Arial"/>
          <w:snapToGrid w:val="0"/>
          <w:color w:val="000000"/>
          <w:lang w:eastAsia="es-ES"/>
        </w:rPr>
        <w:t>Gibert</w:t>
      </w:r>
      <w:proofErr w:type="spellEnd"/>
      <w:r w:rsidRPr="003F194E">
        <w:rPr>
          <w:rFonts w:ascii="Arial" w:hAnsi="Arial" w:cs="Arial"/>
          <w:snapToGrid w:val="0"/>
          <w:color w:val="000000"/>
          <w:lang w:eastAsia="es-ES"/>
        </w:rPr>
        <w:t>, gerent del Consorci</w:t>
      </w:r>
    </w:p>
    <w:p w:rsidR="00964BE2" w:rsidRPr="003F194E" w:rsidRDefault="00964BE2" w:rsidP="00525108">
      <w:pPr>
        <w:numPr>
          <w:ilvl w:val="0"/>
          <w:numId w:val="2"/>
        </w:numPr>
        <w:spacing w:after="0"/>
        <w:rPr>
          <w:rFonts w:ascii="Arial" w:hAnsi="Arial" w:cs="Arial"/>
          <w:snapToGrid w:val="0"/>
          <w:color w:val="000000"/>
          <w:lang w:eastAsia="es-ES"/>
        </w:rPr>
      </w:pPr>
      <w:r>
        <w:rPr>
          <w:rFonts w:ascii="Arial" w:hAnsi="Arial" w:cs="Arial"/>
          <w:snapToGrid w:val="0"/>
          <w:color w:val="000000"/>
          <w:lang w:eastAsia="es-ES"/>
        </w:rPr>
        <w:t>Miquel Angel Bru Esteban, secretari</w:t>
      </w:r>
    </w:p>
    <w:p w:rsidR="00A75BC4" w:rsidRPr="003F194E" w:rsidRDefault="00A75BC4" w:rsidP="00525108">
      <w:pPr>
        <w:spacing w:after="0"/>
        <w:rPr>
          <w:rFonts w:ascii="Arial" w:hAnsi="Arial" w:cs="Arial"/>
          <w:snapToGrid w:val="0"/>
          <w:color w:val="000000"/>
          <w:lang w:eastAsia="es-ES"/>
        </w:rPr>
      </w:pPr>
    </w:p>
    <w:p w:rsidR="00A75BC4" w:rsidRPr="003F194E" w:rsidRDefault="00A75BC4" w:rsidP="00525108">
      <w:pPr>
        <w:spacing w:after="0"/>
        <w:rPr>
          <w:rFonts w:ascii="Arial" w:hAnsi="Arial" w:cs="Arial"/>
          <w:b/>
          <w:snapToGrid w:val="0"/>
          <w:color w:val="000000"/>
          <w:sz w:val="24"/>
          <w:szCs w:val="24"/>
          <w:lang w:eastAsia="es-ES"/>
        </w:rPr>
      </w:pPr>
      <w:r w:rsidRPr="003F194E">
        <w:rPr>
          <w:rFonts w:ascii="Arial" w:hAnsi="Arial" w:cs="Arial"/>
          <w:b/>
          <w:snapToGrid w:val="0"/>
          <w:color w:val="000000"/>
          <w:sz w:val="24"/>
          <w:szCs w:val="24"/>
          <w:lang w:eastAsia="es-ES"/>
        </w:rPr>
        <w:t>S’ha excusat d’assistir-hi:</w:t>
      </w:r>
    </w:p>
    <w:p w:rsidR="004A19D9" w:rsidRDefault="004A19D9" w:rsidP="004A19D9">
      <w:pPr>
        <w:numPr>
          <w:ilvl w:val="0"/>
          <w:numId w:val="3"/>
        </w:numPr>
        <w:spacing w:after="0"/>
        <w:rPr>
          <w:rFonts w:ascii="Arial" w:hAnsi="Arial" w:cs="Arial"/>
          <w:snapToGrid w:val="0"/>
          <w:color w:val="000000"/>
          <w:lang w:eastAsia="es-ES"/>
        </w:rPr>
      </w:pPr>
      <w:r w:rsidRPr="003F194E">
        <w:rPr>
          <w:rFonts w:ascii="Arial" w:hAnsi="Arial" w:cs="Arial"/>
          <w:snapToGrid w:val="0"/>
          <w:color w:val="000000"/>
          <w:lang w:eastAsia="es-ES"/>
        </w:rPr>
        <w:t xml:space="preserve">Trinitat Castro Salomó, en representació de la Generalitat de Catalunya, </w:t>
      </w:r>
    </w:p>
    <w:p w:rsidR="004A19D9" w:rsidRPr="003F194E" w:rsidRDefault="004A19D9" w:rsidP="004A19D9">
      <w:pPr>
        <w:numPr>
          <w:ilvl w:val="0"/>
          <w:numId w:val="3"/>
        </w:numPr>
        <w:spacing w:after="0"/>
        <w:rPr>
          <w:rFonts w:ascii="Arial" w:hAnsi="Arial" w:cs="Arial"/>
          <w:snapToGrid w:val="0"/>
          <w:color w:val="000000"/>
          <w:lang w:eastAsia="es-ES"/>
        </w:rPr>
      </w:pPr>
      <w:r w:rsidRPr="003F194E">
        <w:rPr>
          <w:rFonts w:ascii="Arial" w:hAnsi="Arial" w:cs="Arial"/>
          <w:snapToGrid w:val="0"/>
          <w:color w:val="000000"/>
          <w:lang w:eastAsia="es-ES"/>
        </w:rPr>
        <w:t xml:space="preserve">Marc </w:t>
      </w:r>
      <w:proofErr w:type="spellStart"/>
      <w:r w:rsidRPr="003F194E">
        <w:rPr>
          <w:rFonts w:ascii="Arial" w:hAnsi="Arial" w:cs="Arial"/>
          <w:snapToGrid w:val="0"/>
          <w:color w:val="000000"/>
          <w:lang w:eastAsia="es-ES"/>
        </w:rPr>
        <w:t>Arza</w:t>
      </w:r>
      <w:proofErr w:type="spellEnd"/>
      <w:r w:rsidRPr="003F194E">
        <w:rPr>
          <w:rFonts w:ascii="Arial" w:hAnsi="Arial" w:cs="Arial"/>
          <w:snapToGrid w:val="0"/>
          <w:color w:val="000000"/>
          <w:lang w:eastAsia="es-ES"/>
        </w:rPr>
        <w:t xml:space="preserve"> Nolla, en repres</w:t>
      </w:r>
      <w:r>
        <w:rPr>
          <w:rFonts w:ascii="Arial" w:hAnsi="Arial" w:cs="Arial"/>
          <w:snapToGrid w:val="0"/>
          <w:color w:val="000000"/>
          <w:lang w:eastAsia="es-ES"/>
        </w:rPr>
        <w:t>entació de l’Ajuntament de Reus</w:t>
      </w:r>
    </w:p>
    <w:p w:rsidR="004A19D9" w:rsidRPr="003F194E" w:rsidRDefault="004A19D9" w:rsidP="004A19D9">
      <w:pPr>
        <w:numPr>
          <w:ilvl w:val="0"/>
          <w:numId w:val="3"/>
        </w:numPr>
        <w:spacing w:after="0"/>
        <w:rPr>
          <w:rFonts w:ascii="Arial" w:hAnsi="Arial" w:cs="Arial"/>
          <w:snapToGrid w:val="0"/>
          <w:color w:val="000000"/>
          <w:lang w:eastAsia="es-ES"/>
        </w:rPr>
      </w:pPr>
      <w:r w:rsidRPr="003F194E">
        <w:rPr>
          <w:rFonts w:ascii="Arial" w:hAnsi="Arial" w:cs="Arial"/>
          <w:snapToGrid w:val="0"/>
          <w:color w:val="000000"/>
          <w:lang w:eastAsia="es-ES"/>
        </w:rPr>
        <w:t>Benjamin Cubillo Vidal, en representació de la Generalitat de Catalunya</w:t>
      </w:r>
    </w:p>
    <w:p w:rsidR="00A75BC4" w:rsidRPr="001305EA" w:rsidRDefault="00A75BC4" w:rsidP="00525108">
      <w:pPr>
        <w:numPr>
          <w:ilvl w:val="0"/>
          <w:numId w:val="3"/>
        </w:numPr>
        <w:spacing w:after="0"/>
        <w:rPr>
          <w:rFonts w:ascii="Arial" w:hAnsi="Arial" w:cs="Arial"/>
          <w:snapToGrid w:val="0"/>
          <w:color w:val="000000"/>
          <w:u w:val="single"/>
          <w:lang w:val="es-ES" w:eastAsia="ca-ES"/>
        </w:rPr>
      </w:pPr>
      <w:r w:rsidRPr="003F194E">
        <w:rPr>
          <w:rFonts w:ascii="Arial" w:hAnsi="Arial" w:cs="Arial"/>
          <w:snapToGrid w:val="0"/>
          <w:color w:val="000000"/>
          <w:lang w:eastAsia="es-ES"/>
        </w:rPr>
        <w:t>Josep Maria Fortuny Olivé, en representació de la Generalitat de Catalunya</w:t>
      </w:r>
    </w:p>
    <w:p w:rsidR="004A19D9" w:rsidRPr="003F194E" w:rsidRDefault="004A19D9" w:rsidP="004A19D9">
      <w:pPr>
        <w:numPr>
          <w:ilvl w:val="0"/>
          <w:numId w:val="3"/>
        </w:numPr>
        <w:spacing w:after="0"/>
        <w:rPr>
          <w:rFonts w:ascii="Arial" w:hAnsi="Arial" w:cs="Arial"/>
          <w:snapToGrid w:val="0"/>
          <w:color w:val="000000"/>
          <w:lang w:eastAsia="es-ES"/>
        </w:rPr>
      </w:pPr>
      <w:r>
        <w:rPr>
          <w:rFonts w:ascii="Arial" w:hAnsi="Arial" w:cs="Arial"/>
          <w:snapToGrid w:val="0"/>
          <w:color w:val="000000"/>
          <w:lang w:eastAsia="es-ES"/>
        </w:rPr>
        <w:t>David Gonzalez</w:t>
      </w:r>
      <w:r w:rsidRPr="003F194E">
        <w:rPr>
          <w:rFonts w:ascii="Arial" w:hAnsi="Arial" w:cs="Arial"/>
          <w:snapToGrid w:val="0"/>
          <w:color w:val="000000"/>
          <w:lang w:eastAsia="es-ES"/>
        </w:rPr>
        <w:t>, en representació dels ajuntaments de Cambrils, Salou i Vila-seca</w:t>
      </w:r>
    </w:p>
    <w:p w:rsidR="004A19D9" w:rsidRPr="003F194E" w:rsidRDefault="004A19D9" w:rsidP="004A19D9">
      <w:pPr>
        <w:numPr>
          <w:ilvl w:val="0"/>
          <w:numId w:val="3"/>
        </w:numPr>
        <w:spacing w:after="0"/>
        <w:rPr>
          <w:rFonts w:ascii="Arial" w:hAnsi="Arial" w:cs="Arial"/>
          <w:snapToGrid w:val="0"/>
          <w:color w:val="000000"/>
          <w:lang w:eastAsia="es-ES"/>
        </w:rPr>
      </w:pPr>
      <w:r>
        <w:rPr>
          <w:rFonts w:ascii="Arial" w:hAnsi="Arial" w:cs="Arial"/>
          <w:snapToGrid w:val="0"/>
          <w:color w:val="000000"/>
          <w:lang w:eastAsia="es-ES"/>
        </w:rPr>
        <w:t>Jordi Follia Alsina</w:t>
      </w:r>
      <w:r w:rsidRPr="003F194E">
        <w:rPr>
          <w:rFonts w:ascii="Arial" w:hAnsi="Arial" w:cs="Arial"/>
          <w:snapToGrid w:val="0"/>
          <w:color w:val="000000"/>
          <w:lang w:eastAsia="es-ES"/>
        </w:rPr>
        <w:t>, en representació de la Generalitat de Catalunya</w:t>
      </w:r>
      <w:r>
        <w:rPr>
          <w:rFonts w:ascii="Arial" w:hAnsi="Arial" w:cs="Arial"/>
          <w:snapToGrid w:val="0"/>
          <w:color w:val="000000"/>
          <w:lang w:eastAsia="es-ES"/>
        </w:rPr>
        <w:t xml:space="preserve"> </w:t>
      </w:r>
    </w:p>
    <w:p w:rsidR="00A75BC4" w:rsidRPr="003F194E" w:rsidRDefault="00A75BC4" w:rsidP="00525108">
      <w:pPr>
        <w:spacing w:after="0"/>
        <w:ind w:left="112"/>
        <w:rPr>
          <w:rFonts w:ascii="Arial" w:hAnsi="Arial" w:cs="Arial"/>
          <w:snapToGrid w:val="0"/>
          <w:color w:val="000000"/>
          <w:u w:val="single"/>
          <w:lang w:eastAsia="ca-ES"/>
        </w:rPr>
      </w:pPr>
    </w:p>
    <w:p w:rsidR="00A75BC4" w:rsidRPr="003F194E" w:rsidRDefault="00A75BC4" w:rsidP="00525108">
      <w:pPr>
        <w:spacing w:after="0"/>
        <w:rPr>
          <w:rFonts w:ascii="Arial" w:hAnsi="Arial" w:cs="Arial"/>
          <w:b/>
          <w:bCs/>
          <w:sz w:val="24"/>
          <w:szCs w:val="24"/>
          <w:lang w:eastAsia="ca-ES"/>
        </w:rPr>
      </w:pPr>
      <w:r w:rsidRPr="003F194E">
        <w:rPr>
          <w:rFonts w:ascii="Arial" w:hAnsi="Arial" w:cs="Arial"/>
          <w:b/>
          <w:bCs/>
          <w:sz w:val="24"/>
          <w:szCs w:val="24"/>
          <w:lang w:eastAsia="ca-ES"/>
        </w:rPr>
        <w:t>Ordre del dia</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 xml:space="preserve">Aprovació, si s’escau, de l’acta de la reunió anterior </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Informe seguiment ATM</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Gestió econòmica</w:t>
      </w:r>
    </w:p>
    <w:p w:rsidR="004A19D9" w:rsidRPr="004A19D9" w:rsidRDefault="00E34FD6" w:rsidP="00E34FD6">
      <w:pPr>
        <w:spacing w:after="0" w:line="240" w:lineRule="auto"/>
        <w:ind w:left="426"/>
        <w:jc w:val="both"/>
        <w:rPr>
          <w:rFonts w:ascii="Arial" w:hAnsi="Arial" w:cs="Arial"/>
        </w:rPr>
      </w:pPr>
      <w:r>
        <w:rPr>
          <w:rFonts w:ascii="Arial" w:hAnsi="Arial" w:cs="Arial"/>
        </w:rPr>
        <w:t xml:space="preserve">3.1. </w:t>
      </w:r>
      <w:r w:rsidR="004A19D9" w:rsidRPr="004A19D9">
        <w:rPr>
          <w:rFonts w:ascii="Arial" w:hAnsi="Arial" w:cs="Arial"/>
        </w:rPr>
        <w:t>Informe auditoria comptable 2017</w:t>
      </w:r>
    </w:p>
    <w:p w:rsidR="004A19D9" w:rsidRPr="004A19D9" w:rsidRDefault="004A19D9" w:rsidP="00E34FD6">
      <w:pPr>
        <w:spacing w:after="0" w:line="240" w:lineRule="auto"/>
        <w:ind w:left="426"/>
        <w:jc w:val="both"/>
        <w:rPr>
          <w:rFonts w:ascii="Arial" w:hAnsi="Arial" w:cs="Arial"/>
        </w:rPr>
      </w:pPr>
      <w:r w:rsidRPr="004A19D9">
        <w:rPr>
          <w:rFonts w:ascii="Arial" w:hAnsi="Arial" w:cs="Arial"/>
        </w:rPr>
        <w:t>3.2.</w:t>
      </w:r>
      <w:r w:rsidR="00E34FD6">
        <w:rPr>
          <w:rFonts w:ascii="Arial" w:hAnsi="Arial" w:cs="Arial"/>
        </w:rPr>
        <w:t xml:space="preserve"> </w:t>
      </w:r>
      <w:r w:rsidRPr="004A19D9">
        <w:rPr>
          <w:rFonts w:ascii="Arial" w:hAnsi="Arial" w:cs="Arial"/>
        </w:rPr>
        <w:t>Expedient econòmic E-2018/03 d’incorporació de Romanents de tresoreria 2017</w:t>
      </w:r>
    </w:p>
    <w:p w:rsidR="004A19D9" w:rsidRPr="004A19D9" w:rsidRDefault="004A19D9" w:rsidP="00E34FD6">
      <w:pPr>
        <w:spacing w:after="0" w:line="240" w:lineRule="auto"/>
        <w:ind w:left="851" w:hanging="425"/>
        <w:jc w:val="both"/>
        <w:rPr>
          <w:rFonts w:ascii="Arial" w:hAnsi="Arial" w:cs="Arial"/>
        </w:rPr>
      </w:pPr>
      <w:r w:rsidRPr="004A19D9">
        <w:rPr>
          <w:rFonts w:ascii="Arial" w:hAnsi="Arial" w:cs="Arial"/>
        </w:rPr>
        <w:t>3.3.</w:t>
      </w:r>
      <w:r w:rsidR="00E34FD6">
        <w:rPr>
          <w:rFonts w:ascii="Arial" w:hAnsi="Arial" w:cs="Arial"/>
        </w:rPr>
        <w:t xml:space="preserve"> </w:t>
      </w:r>
      <w:r w:rsidRPr="004A19D9">
        <w:rPr>
          <w:rFonts w:ascii="Arial" w:hAnsi="Arial" w:cs="Arial"/>
        </w:rPr>
        <w:t>Expedient econòmic E-2018/04 sobre despesa pluriennal per la contractació serveis recurrents TIC amb el CTTI 2019-2022.</w:t>
      </w:r>
    </w:p>
    <w:p w:rsidR="004A19D9" w:rsidRPr="004A19D9" w:rsidRDefault="004A19D9" w:rsidP="00E34FD6">
      <w:pPr>
        <w:spacing w:after="0" w:line="240" w:lineRule="auto"/>
        <w:ind w:left="426"/>
        <w:jc w:val="both"/>
        <w:rPr>
          <w:rFonts w:ascii="Arial" w:hAnsi="Arial" w:cs="Arial"/>
        </w:rPr>
      </w:pPr>
      <w:r w:rsidRPr="004A19D9">
        <w:rPr>
          <w:rFonts w:ascii="Arial" w:hAnsi="Arial" w:cs="Arial"/>
        </w:rPr>
        <w:t>3.4.</w:t>
      </w:r>
      <w:r w:rsidR="00E34FD6">
        <w:rPr>
          <w:rFonts w:ascii="Arial" w:hAnsi="Arial" w:cs="Arial"/>
        </w:rPr>
        <w:t xml:space="preserve"> </w:t>
      </w:r>
      <w:r w:rsidRPr="004A19D9">
        <w:rPr>
          <w:rFonts w:ascii="Arial" w:hAnsi="Arial" w:cs="Arial"/>
        </w:rPr>
        <w:t>Expedient econòmic E-2018/06 de transferència crèdit C2-C6</w:t>
      </w:r>
    </w:p>
    <w:p w:rsidR="004A19D9" w:rsidRPr="004A19D9" w:rsidRDefault="004A19D9" w:rsidP="00E34FD6">
      <w:pPr>
        <w:spacing w:after="0" w:line="240" w:lineRule="auto"/>
        <w:ind w:left="426"/>
        <w:jc w:val="both"/>
        <w:rPr>
          <w:rFonts w:ascii="Arial" w:hAnsi="Arial" w:cs="Arial"/>
        </w:rPr>
      </w:pPr>
      <w:r w:rsidRPr="004A19D9">
        <w:rPr>
          <w:rFonts w:ascii="Arial" w:hAnsi="Arial" w:cs="Arial"/>
        </w:rPr>
        <w:t>3.5.</w:t>
      </w:r>
      <w:r w:rsidR="00E34FD6">
        <w:rPr>
          <w:rFonts w:ascii="Arial" w:hAnsi="Arial" w:cs="Arial"/>
        </w:rPr>
        <w:t xml:space="preserve"> </w:t>
      </w:r>
      <w:r w:rsidRPr="004A19D9">
        <w:rPr>
          <w:rFonts w:ascii="Arial" w:hAnsi="Arial" w:cs="Arial"/>
        </w:rPr>
        <w:t>Necessitats pressupostaries 2019</w:t>
      </w:r>
    </w:p>
    <w:p w:rsidR="004A19D9" w:rsidRPr="004A19D9" w:rsidRDefault="004A19D9" w:rsidP="00E34FD6">
      <w:pPr>
        <w:spacing w:after="0" w:line="240" w:lineRule="auto"/>
        <w:ind w:left="426"/>
        <w:jc w:val="both"/>
        <w:rPr>
          <w:rFonts w:ascii="Arial" w:hAnsi="Arial" w:cs="Arial"/>
        </w:rPr>
      </w:pPr>
      <w:r w:rsidRPr="004A19D9">
        <w:rPr>
          <w:rFonts w:ascii="Arial" w:hAnsi="Arial" w:cs="Arial"/>
        </w:rPr>
        <w:t>3.6.</w:t>
      </w:r>
      <w:r w:rsidR="00E34FD6">
        <w:rPr>
          <w:rFonts w:ascii="Arial" w:hAnsi="Arial" w:cs="Arial"/>
        </w:rPr>
        <w:t xml:space="preserve"> </w:t>
      </w:r>
      <w:r w:rsidRPr="004A19D9">
        <w:rPr>
          <w:rFonts w:ascii="Arial" w:hAnsi="Arial" w:cs="Arial"/>
        </w:rPr>
        <w:t>Seguiment actuacions AEAT</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Acords, contractes i encàrrecs de gestió</w:t>
      </w:r>
    </w:p>
    <w:p w:rsidR="004A19D9" w:rsidRPr="004A19D9" w:rsidRDefault="004A19D9" w:rsidP="00E34FD6">
      <w:pPr>
        <w:spacing w:after="0" w:line="240" w:lineRule="auto"/>
        <w:ind w:left="851" w:hanging="425"/>
        <w:jc w:val="both"/>
        <w:rPr>
          <w:rFonts w:ascii="Arial" w:hAnsi="Arial" w:cs="Arial"/>
        </w:rPr>
      </w:pPr>
      <w:r w:rsidRPr="004A19D9">
        <w:rPr>
          <w:rFonts w:ascii="Arial" w:hAnsi="Arial" w:cs="Arial"/>
        </w:rPr>
        <w:t>4.1.</w:t>
      </w:r>
      <w:r w:rsidR="00E34FD6">
        <w:rPr>
          <w:rFonts w:ascii="Arial" w:hAnsi="Arial" w:cs="Arial"/>
        </w:rPr>
        <w:t xml:space="preserve"> </w:t>
      </w:r>
      <w:r w:rsidRPr="004A19D9">
        <w:rPr>
          <w:rFonts w:ascii="Arial" w:hAnsi="Arial" w:cs="Arial"/>
        </w:rPr>
        <w:t>Seguiment de l’adequació de la norma interna de contractació menor a la LCSP 9/2017</w:t>
      </w:r>
    </w:p>
    <w:p w:rsidR="004A19D9" w:rsidRPr="004A19D9" w:rsidRDefault="004A19D9" w:rsidP="00E34FD6">
      <w:pPr>
        <w:spacing w:after="0" w:line="240" w:lineRule="auto"/>
        <w:ind w:left="426"/>
        <w:jc w:val="both"/>
        <w:rPr>
          <w:rFonts w:ascii="Arial" w:hAnsi="Arial" w:cs="Arial"/>
        </w:rPr>
      </w:pPr>
      <w:r w:rsidRPr="004A19D9">
        <w:rPr>
          <w:rFonts w:ascii="Arial" w:hAnsi="Arial" w:cs="Arial"/>
        </w:rPr>
        <w:t>4.2.</w:t>
      </w:r>
      <w:r w:rsidR="00E34FD6">
        <w:rPr>
          <w:rFonts w:ascii="Arial" w:hAnsi="Arial" w:cs="Arial"/>
        </w:rPr>
        <w:t xml:space="preserve"> </w:t>
      </w:r>
      <w:r w:rsidRPr="004A19D9">
        <w:rPr>
          <w:rFonts w:ascii="Arial" w:hAnsi="Arial" w:cs="Arial"/>
        </w:rPr>
        <w:t xml:space="preserve">Enquesta de Mobilitat Quotidiana (EMQ) </w:t>
      </w:r>
    </w:p>
    <w:p w:rsidR="004A19D9" w:rsidRPr="004A19D9" w:rsidRDefault="004A19D9" w:rsidP="00E34FD6">
      <w:pPr>
        <w:spacing w:after="0" w:line="240" w:lineRule="auto"/>
        <w:ind w:left="426"/>
        <w:jc w:val="both"/>
        <w:rPr>
          <w:rFonts w:ascii="Arial" w:hAnsi="Arial" w:cs="Arial"/>
        </w:rPr>
      </w:pPr>
      <w:r w:rsidRPr="004A19D9">
        <w:rPr>
          <w:rFonts w:ascii="Arial" w:hAnsi="Arial" w:cs="Arial"/>
        </w:rPr>
        <w:t>4.3.</w:t>
      </w:r>
      <w:r w:rsidR="00E34FD6">
        <w:rPr>
          <w:rFonts w:ascii="Arial" w:hAnsi="Arial" w:cs="Arial"/>
        </w:rPr>
        <w:t xml:space="preserve"> </w:t>
      </w:r>
      <w:r w:rsidRPr="004A19D9">
        <w:rPr>
          <w:rFonts w:ascii="Arial" w:hAnsi="Arial" w:cs="Arial"/>
        </w:rPr>
        <w:t>Model de relació amb les Entitats Locals membre de l’ATM per l’expedició de targetes i títols de transport del Sistema tarifari integrat</w:t>
      </w:r>
    </w:p>
    <w:p w:rsidR="004A19D9" w:rsidRPr="004A19D9" w:rsidRDefault="004A19D9" w:rsidP="00E34FD6">
      <w:pPr>
        <w:spacing w:after="0" w:line="240" w:lineRule="auto"/>
        <w:ind w:left="426"/>
        <w:jc w:val="both"/>
        <w:rPr>
          <w:rFonts w:ascii="Arial" w:hAnsi="Arial" w:cs="Arial"/>
        </w:rPr>
      </w:pPr>
      <w:r w:rsidRPr="004A19D9">
        <w:rPr>
          <w:rFonts w:ascii="Arial" w:hAnsi="Arial" w:cs="Arial"/>
        </w:rPr>
        <w:t>4.4.</w:t>
      </w:r>
      <w:r w:rsidR="00E34FD6">
        <w:rPr>
          <w:rFonts w:ascii="Arial" w:hAnsi="Arial" w:cs="Arial"/>
        </w:rPr>
        <w:t xml:space="preserve"> </w:t>
      </w:r>
      <w:r w:rsidRPr="004A19D9">
        <w:rPr>
          <w:rFonts w:ascii="Arial" w:hAnsi="Arial" w:cs="Arial"/>
        </w:rPr>
        <w:t xml:space="preserve">Renovació pòlissa ARC </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Serveis de mobilitat</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lastRenderedPageBreak/>
        <w:t>Seguiment T-Mobilitat</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Retribucions personal laboral 2018</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 xml:space="preserve">Estadístiques de mobilitat </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 xml:space="preserve">Relació d’ingressos i despeses </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 xml:space="preserve">Temes sobrevinguts </w:t>
      </w:r>
    </w:p>
    <w:p w:rsidR="004A19D9" w:rsidRPr="004A19D9" w:rsidRDefault="004A19D9" w:rsidP="00E34FD6">
      <w:pPr>
        <w:numPr>
          <w:ilvl w:val="0"/>
          <w:numId w:val="1"/>
        </w:numPr>
        <w:tabs>
          <w:tab w:val="clear" w:pos="720"/>
        </w:tabs>
        <w:spacing w:after="0" w:line="240" w:lineRule="auto"/>
        <w:ind w:left="426"/>
        <w:jc w:val="both"/>
        <w:rPr>
          <w:rFonts w:ascii="Arial" w:hAnsi="Arial" w:cs="Arial"/>
        </w:rPr>
      </w:pPr>
      <w:r w:rsidRPr="004A19D9">
        <w:rPr>
          <w:rFonts w:ascii="Arial" w:hAnsi="Arial" w:cs="Arial"/>
        </w:rPr>
        <w:t xml:space="preserve">Torn obert de paraules </w:t>
      </w:r>
    </w:p>
    <w:p w:rsidR="004A19D9" w:rsidRPr="004A19D9" w:rsidRDefault="004A19D9" w:rsidP="00525108">
      <w:pPr>
        <w:spacing w:after="0"/>
        <w:rPr>
          <w:rFonts w:ascii="Arial" w:hAnsi="Arial" w:cs="Arial"/>
          <w:b/>
          <w:snapToGrid w:val="0"/>
          <w:color w:val="000000"/>
          <w:sz w:val="24"/>
          <w:szCs w:val="24"/>
          <w:lang w:eastAsia="es-ES"/>
        </w:rPr>
      </w:pPr>
    </w:p>
    <w:p w:rsidR="00A75BC4" w:rsidRPr="003F194E" w:rsidRDefault="00A75BC4" w:rsidP="00525108">
      <w:pPr>
        <w:spacing w:after="0"/>
        <w:rPr>
          <w:rFonts w:ascii="Arial" w:hAnsi="Arial" w:cs="Arial"/>
          <w:b/>
          <w:snapToGrid w:val="0"/>
          <w:color w:val="000000"/>
          <w:sz w:val="24"/>
          <w:szCs w:val="24"/>
          <w:lang w:eastAsia="es-ES"/>
        </w:rPr>
      </w:pPr>
      <w:r w:rsidRPr="003F194E">
        <w:rPr>
          <w:rFonts w:ascii="Arial" w:hAnsi="Arial" w:cs="Arial"/>
          <w:b/>
          <w:snapToGrid w:val="0"/>
          <w:color w:val="000000"/>
          <w:sz w:val="24"/>
          <w:szCs w:val="24"/>
          <w:lang w:eastAsia="es-ES"/>
        </w:rPr>
        <w:t>Desenvolupament de la sessió</w:t>
      </w:r>
    </w:p>
    <w:p w:rsidR="00A75BC4" w:rsidRPr="003F194E" w:rsidRDefault="00A75BC4" w:rsidP="00525108">
      <w:pPr>
        <w:spacing w:after="0"/>
        <w:rPr>
          <w:rFonts w:ascii="Arial" w:hAnsi="Arial" w:cs="Arial"/>
          <w:b/>
          <w:snapToGrid w:val="0"/>
          <w:color w:val="000000"/>
          <w:sz w:val="24"/>
          <w:szCs w:val="24"/>
          <w:lang w:eastAsia="es-ES"/>
        </w:rPr>
      </w:pPr>
    </w:p>
    <w:p w:rsidR="00A75BC4" w:rsidRPr="003F194E" w:rsidRDefault="00A75BC4" w:rsidP="00525108">
      <w:pPr>
        <w:spacing w:after="0"/>
        <w:outlineLvl w:val="0"/>
        <w:rPr>
          <w:rFonts w:ascii="Arial" w:hAnsi="Arial" w:cs="Arial"/>
          <w:b/>
          <w:snapToGrid w:val="0"/>
          <w:color w:val="000000"/>
        </w:rPr>
      </w:pPr>
      <w:r w:rsidRPr="003F194E">
        <w:rPr>
          <w:rFonts w:ascii="Arial" w:hAnsi="Arial" w:cs="Arial"/>
          <w:b/>
          <w:bCs/>
          <w:snapToGrid w:val="0"/>
          <w:color w:val="000000"/>
          <w:lang w:eastAsia="es-ES"/>
        </w:rPr>
        <w:t>1. A</w:t>
      </w:r>
      <w:r w:rsidRPr="003F194E">
        <w:rPr>
          <w:rFonts w:ascii="Arial" w:hAnsi="Arial" w:cs="Arial"/>
          <w:b/>
          <w:snapToGrid w:val="0"/>
          <w:color w:val="000000"/>
        </w:rPr>
        <w:t>provació, si s’escau, de l’acta de la sessió anterior</w:t>
      </w:r>
    </w:p>
    <w:p w:rsidR="00A75BC4" w:rsidRPr="003F194E" w:rsidRDefault="00A75BC4" w:rsidP="00525108">
      <w:pPr>
        <w:spacing w:after="0"/>
        <w:rPr>
          <w:rFonts w:ascii="Arial" w:hAnsi="Arial" w:cs="Arial"/>
          <w:snapToGrid w:val="0"/>
          <w:color w:val="000000"/>
          <w:lang w:eastAsia="es-ES"/>
        </w:rPr>
      </w:pPr>
      <w:r w:rsidRPr="003F194E">
        <w:rPr>
          <w:rFonts w:ascii="Arial" w:hAnsi="Arial" w:cs="Arial"/>
          <w:snapToGrid w:val="0"/>
          <w:color w:val="000000"/>
          <w:lang w:eastAsia="es-ES"/>
        </w:rPr>
        <w:t xml:space="preserve">S’aprova l’acta de la sessió anterior, corresponent al dia </w:t>
      </w:r>
      <w:r w:rsidR="004A19D9">
        <w:rPr>
          <w:rFonts w:ascii="Arial" w:hAnsi="Arial" w:cs="Arial"/>
          <w:snapToGrid w:val="0"/>
          <w:color w:val="000000"/>
          <w:lang w:eastAsia="es-ES"/>
        </w:rPr>
        <w:t>20 de juliol</w:t>
      </w:r>
      <w:r w:rsidRPr="003F194E">
        <w:rPr>
          <w:rFonts w:ascii="Arial" w:hAnsi="Arial" w:cs="Arial"/>
          <w:snapToGrid w:val="0"/>
          <w:color w:val="000000"/>
          <w:lang w:eastAsia="es-ES"/>
        </w:rPr>
        <w:t xml:space="preserve"> de 2017. </w:t>
      </w:r>
    </w:p>
    <w:p w:rsidR="00A75BC4" w:rsidRPr="003F194E" w:rsidRDefault="00A75BC4" w:rsidP="00525108">
      <w:pPr>
        <w:spacing w:after="0"/>
        <w:rPr>
          <w:rFonts w:ascii="Arial" w:hAnsi="Arial" w:cs="Arial"/>
          <w:snapToGrid w:val="0"/>
          <w:color w:val="000000"/>
          <w:lang w:eastAsia="es-ES"/>
        </w:rPr>
      </w:pPr>
    </w:p>
    <w:p w:rsidR="00A75BC4" w:rsidRPr="003F194E" w:rsidRDefault="00A75BC4" w:rsidP="00525108">
      <w:pPr>
        <w:spacing w:after="0"/>
        <w:rPr>
          <w:rFonts w:ascii="Arial" w:hAnsi="Arial" w:cs="Arial"/>
          <w:b/>
        </w:rPr>
      </w:pPr>
      <w:r w:rsidRPr="003F194E">
        <w:rPr>
          <w:rFonts w:ascii="Arial" w:hAnsi="Arial" w:cs="Arial"/>
          <w:b/>
        </w:rPr>
        <w:t xml:space="preserve">2. </w:t>
      </w:r>
      <w:r w:rsidR="00017B50">
        <w:rPr>
          <w:rFonts w:ascii="Arial" w:hAnsi="Arial" w:cs="Arial"/>
          <w:b/>
        </w:rPr>
        <w:t xml:space="preserve">Informe seguiment ATM </w:t>
      </w:r>
    </w:p>
    <w:p w:rsidR="00017B50" w:rsidRPr="00017B50" w:rsidRDefault="00017B50" w:rsidP="00017B50">
      <w:pPr>
        <w:spacing w:after="0"/>
        <w:rPr>
          <w:rFonts w:ascii="Arial" w:hAnsi="Arial" w:cs="Arial"/>
        </w:rPr>
      </w:pPr>
      <w:r w:rsidRPr="00017B50">
        <w:rPr>
          <w:rFonts w:ascii="Arial" w:hAnsi="Arial" w:cs="Arial"/>
        </w:rPr>
        <w:t>S’informa dels punts següents:</w:t>
      </w:r>
    </w:p>
    <w:p w:rsidR="00017B50" w:rsidRPr="006A2890" w:rsidRDefault="00017B50" w:rsidP="006A2890">
      <w:pPr>
        <w:pStyle w:val="Pargrafdellista"/>
        <w:numPr>
          <w:ilvl w:val="0"/>
          <w:numId w:val="6"/>
        </w:numPr>
        <w:spacing w:after="0"/>
        <w:rPr>
          <w:rFonts w:ascii="Arial" w:hAnsi="Arial" w:cs="Arial"/>
        </w:rPr>
      </w:pPr>
      <w:r w:rsidRPr="006A2890">
        <w:rPr>
          <w:rFonts w:ascii="Arial" w:hAnsi="Arial" w:cs="Arial"/>
        </w:rPr>
        <w:t>Des de la darrera reunió del Comitè Executiu, el Consell d’Administració s’ha reunit en dos ocasions: el dia 20 de desembre de 2017 i el dia 18 de juny de 2018.</w:t>
      </w:r>
    </w:p>
    <w:p w:rsidR="00017B50" w:rsidRPr="006A2890" w:rsidRDefault="00017B50" w:rsidP="006A2890">
      <w:pPr>
        <w:pStyle w:val="Pargrafdellista"/>
        <w:numPr>
          <w:ilvl w:val="0"/>
          <w:numId w:val="6"/>
        </w:numPr>
        <w:spacing w:after="0"/>
        <w:rPr>
          <w:rFonts w:ascii="Arial" w:hAnsi="Arial" w:cs="Arial"/>
        </w:rPr>
      </w:pPr>
      <w:r w:rsidRPr="006A2890">
        <w:rPr>
          <w:rFonts w:ascii="Arial" w:hAnsi="Arial" w:cs="Arial"/>
        </w:rPr>
        <w:t xml:space="preserve">Aportacions entitats consorciades: la Administració de la Generalitat està fent efectiva la corresponent a l’exercici 2018 i els ajuntaments de Tarragona, Salou i Vila-seca </w:t>
      </w:r>
      <w:r w:rsidR="006A2890" w:rsidRPr="006A2890">
        <w:rPr>
          <w:rFonts w:ascii="Arial" w:hAnsi="Arial" w:cs="Arial"/>
        </w:rPr>
        <w:t>ja han efectuat el pagament de la seva aportació</w:t>
      </w:r>
      <w:r w:rsidR="00EE2BBF">
        <w:rPr>
          <w:rFonts w:ascii="Arial" w:hAnsi="Arial" w:cs="Arial"/>
        </w:rPr>
        <w:t xml:space="preserve"> 2018</w:t>
      </w:r>
      <w:r w:rsidRPr="006A2890">
        <w:rPr>
          <w:rFonts w:ascii="Arial" w:hAnsi="Arial" w:cs="Arial"/>
        </w:rPr>
        <w:t>. Pel que fa a l’exercici 2017 només restà pendent l’aportació de l’Ajuntament de Falset.</w:t>
      </w:r>
    </w:p>
    <w:p w:rsidR="006A2890" w:rsidRPr="006A2890" w:rsidRDefault="00017B50" w:rsidP="006A2890">
      <w:pPr>
        <w:pStyle w:val="Pargrafdellista"/>
        <w:numPr>
          <w:ilvl w:val="0"/>
          <w:numId w:val="6"/>
        </w:numPr>
        <w:spacing w:after="0"/>
        <w:rPr>
          <w:rFonts w:ascii="Arial" w:hAnsi="Arial" w:cs="Arial"/>
        </w:rPr>
      </w:pPr>
      <w:r w:rsidRPr="006A2890">
        <w:rPr>
          <w:rFonts w:ascii="Arial" w:hAnsi="Arial" w:cs="Arial"/>
        </w:rPr>
        <w:t xml:space="preserve">Grau d’execució del pressupost 2018: </w:t>
      </w:r>
      <w:r w:rsidR="00E34FD6">
        <w:rPr>
          <w:rFonts w:ascii="Arial" w:hAnsi="Arial" w:cs="Arial"/>
        </w:rPr>
        <w:t>P</w:t>
      </w:r>
      <w:r w:rsidRPr="006A2890">
        <w:rPr>
          <w:rFonts w:ascii="Arial" w:hAnsi="Arial" w:cs="Arial"/>
        </w:rPr>
        <w:t xml:space="preserve">ressupost 2017 prorrogat. L’execució dels ingressos (drets reconeguts sobre previsions definitives) és del </w:t>
      </w:r>
      <w:r w:rsidR="006A2890" w:rsidRPr="006A2890">
        <w:rPr>
          <w:rFonts w:ascii="Arial" w:hAnsi="Arial" w:cs="Arial"/>
        </w:rPr>
        <w:t>62,86</w:t>
      </w:r>
      <w:r w:rsidRPr="006A2890">
        <w:rPr>
          <w:rFonts w:ascii="Arial" w:hAnsi="Arial" w:cs="Arial"/>
        </w:rPr>
        <w:t xml:space="preserve">% i el de les despeses (despeses compromeses sobre crèdits definitius) és del </w:t>
      </w:r>
      <w:r w:rsidR="006A2890" w:rsidRPr="006A2890">
        <w:rPr>
          <w:rFonts w:ascii="Arial" w:hAnsi="Arial" w:cs="Arial"/>
        </w:rPr>
        <w:t>56.95</w:t>
      </w:r>
      <w:r w:rsidRPr="006A2890">
        <w:rPr>
          <w:rFonts w:ascii="Arial" w:hAnsi="Arial" w:cs="Arial"/>
        </w:rPr>
        <w:t>%.</w:t>
      </w:r>
    </w:p>
    <w:p w:rsidR="00B159F6" w:rsidRDefault="00B159F6" w:rsidP="00525108">
      <w:pPr>
        <w:spacing w:after="0"/>
        <w:rPr>
          <w:rFonts w:ascii="Arial" w:hAnsi="Arial" w:cs="Arial"/>
        </w:rPr>
      </w:pPr>
    </w:p>
    <w:p w:rsidR="00A75BC4" w:rsidRDefault="00454D8E" w:rsidP="00525108">
      <w:pPr>
        <w:spacing w:after="0"/>
        <w:rPr>
          <w:rFonts w:ascii="Arial" w:hAnsi="Arial" w:cs="Arial"/>
          <w:b/>
        </w:rPr>
      </w:pPr>
      <w:r>
        <w:rPr>
          <w:rFonts w:ascii="Arial" w:hAnsi="Arial" w:cs="Arial"/>
          <w:b/>
        </w:rPr>
        <w:t>3</w:t>
      </w:r>
      <w:r w:rsidR="00A75BC4" w:rsidRPr="003F194E">
        <w:rPr>
          <w:rFonts w:ascii="Arial" w:hAnsi="Arial" w:cs="Arial"/>
          <w:b/>
        </w:rPr>
        <w:t xml:space="preserve">. </w:t>
      </w:r>
      <w:r w:rsidR="006A2890">
        <w:rPr>
          <w:rFonts w:ascii="Arial" w:hAnsi="Arial" w:cs="Arial"/>
          <w:b/>
        </w:rPr>
        <w:t>Gestió econòmica</w:t>
      </w:r>
    </w:p>
    <w:p w:rsidR="00876344" w:rsidRPr="00876344" w:rsidRDefault="00876344" w:rsidP="00876344">
      <w:pPr>
        <w:spacing w:after="0"/>
        <w:rPr>
          <w:rFonts w:ascii="Arial" w:hAnsi="Arial" w:cs="Arial"/>
        </w:rPr>
      </w:pPr>
      <w:r w:rsidRPr="00876344">
        <w:rPr>
          <w:rFonts w:ascii="Arial" w:hAnsi="Arial" w:cs="Arial"/>
        </w:rPr>
        <w:t>3.1.</w:t>
      </w:r>
      <w:r w:rsidR="003E1716">
        <w:rPr>
          <w:rFonts w:ascii="Arial" w:hAnsi="Arial" w:cs="Arial"/>
        </w:rPr>
        <w:t xml:space="preserve"> </w:t>
      </w:r>
      <w:r w:rsidRPr="00876344">
        <w:rPr>
          <w:rFonts w:ascii="Arial" w:hAnsi="Arial" w:cs="Arial"/>
        </w:rPr>
        <w:t>Informe auditoria comptable 2017</w:t>
      </w:r>
    </w:p>
    <w:p w:rsidR="00876344" w:rsidRPr="00876344" w:rsidRDefault="003E1716" w:rsidP="00876344">
      <w:pPr>
        <w:spacing w:after="0"/>
        <w:rPr>
          <w:rFonts w:ascii="Arial" w:hAnsi="Arial" w:cs="Arial"/>
        </w:rPr>
      </w:pPr>
      <w:r>
        <w:rPr>
          <w:rFonts w:ascii="Arial" w:hAnsi="Arial" w:cs="Arial"/>
        </w:rPr>
        <w:t>Els assistents es donen per assabentats del contingut de l’</w:t>
      </w:r>
      <w:r w:rsidR="00876344" w:rsidRPr="00876344">
        <w:rPr>
          <w:rFonts w:ascii="Arial" w:hAnsi="Arial" w:cs="Arial"/>
        </w:rPr>
        <w:t>informe d’auditoria comptable de l’ATM</w:t>
      </w:r>
      <w:r w:rsidR="00E34FD6">
        <w:rPr>
          <w:rFonts w:ascii="Arial" w:hAnsi="Arial" w:cs="Arial"/>
        </w:rPr>
        <w:t>,</w:t>
      </w:r>
      <w:r w:rsidR="00876344" w:rsidRPr="00876344">
        <w:rPr>
          <w:rFonts w:ascii="Arial" w:hAnsi="Arial" w:cs="Arial"/>
        </w:rPr>
        <w:t xml:space="preserve"> a 31 de desembre de 2017</w:t>
      </w:r>
      <w:r w:rsidR="00E34FD6">
        <w:rPr>
          <w:rFonts w:ascii="Arial" w:hAnsi="Arial" w:cs="Arial"/>
        </w:rPr>
        <w:t>,</w:t>
      </w:r>
      <w:r>
        <w:rPr>
          <w:rFonts w:ascii="Arial" w:hAnsi="Arial" w:cs="Arial"/>
        </w:rPr>
        <w:t xml:space="preserve"> emès per l</w:t>
      </w:r>
      <w:r w:rsidRPr="003E1716">
        <w:rPr>
          <w:rFonts w:ascii="Arial" w:hAnsi="Arial" w:cs="Arial"/>
        </w:rPr>
        <w:t>’equip auditor de Faura-Casas en data 21 de juny de 2018</w:t>
      </w:r>
      <w:r>
        <w:rPr>
          <w:rFonts w:ascii="Arial" w:hAnsi="Arial" w:cs="Arial"/>
        </w:rPr>
        <w:t xml:space="preserve">. </w:t>
      </w:r>
      <w:r w:rsidR="00EA5DA5">
        <w:rPr>
          <w:rFonts w:ascii="Arial" w:hAnsi="Arial" w:cs="Arial"/>
        </w:rPr>
        <w:t xml:space="preserve"> </w:t>
      </w:r>
      <w:r w:rsidR="00876344" w:rsidRPr="00876344">
        <w:rPr>
          <w:rFonts w:ascii="Arial" w:hAnsi="Arial" w:cs="Arial"/>
        </w:rPr>
        <w:t>Resta pendent que l’equip auditor presenti el seu informe complementari de recomanacions i compliment de no</w:t>
      </w:r>
      <w:r w:rsidR="00EE2BBF">
        <w:rPr>
          <w:rFonts w:ascii="Arial" w:hAnsi="Arial" w:cs="Arial"/>
        </w:rPr>
        <w:t xml:space="preserve">rmativa </w:t>
      </w:r>
      <w:r w:rsidR="00876344" w:rsidRPr="00876344">
        <w:rPr>
          <w:rFonts w:ascii="Arial" w:hAnsi="Arial" w:cs="Arial"/>
        </w:rPr>
        <w:t>i que la Intervenció General emeti el seu informe definitiu de direcció i supervisió del control financer durant el més de gener de 2019.</w:t>
      </w:r>
    </w:p>
    <w:p w:rsidR="00876344" w:rsidRPr="00876344" w:rsidRDefault="00876344" w:rsidP="00876344">
      <w:pPr>
        <w:spacing w:after="0"/>
        <w:rPr>
          <w:rFonts w:ascii="Arial" w:hAnsi="Arial" w:cs="Arial"/>
        </w:rPr>
      </w:pPr>
    </w:p>
    <w:p w:rsidR="00876344" w:rsidRPr="00876344" w:rsidRDefault="00EA5DA5" w:rsidP="00876344">
      <w:pPr>
        <w:spacing w:after="0"/>
        <w:rPr>
          <w:rFonts w:ascii="Arial" w:hAnsi="Arial" w:cs="Arial"/>
        </w:rPr>
      </w:pPr>
      <w:r>
        <w:rPr>
          <w:rFonts w:ascii="Arial" w:hAnsi="Arial" w:cs="Arial"/>
        </w:rPr>
        <w:t xml:space="preserve">3.2. </w:t>
      </w:r>
      <w:r w:rsidR="00876344" w:rsidRPr="00876344">
        <w:rPr>
          <w:rFonts w:ascii="Arial" w:hAnsi="Arial" w:cs="Arial"/>
        </w:rPr>
        <w:t xml:space="preserve">Expedient econòmic E-2018/03 d’incorporació </w:t>
      </w:r>
      <w:r w:rsidR="00EE2BBF">
        <w:rPr>
          <w:rFonts w:ascii="Arial" w:hAnsi="Arial" w:cs="Arial"/>
        </w:rPr>
        <w:t>de Romanents de tresoreria 2017: I</w:t>
      </w:r>
      <w:r>
        <w:rPr>
          <w:rFonts w:ascii="Arial" w:hAnsi="Arial" w:cs="Arial"/>
        </w:rPr>
        <w:t xml:space="preserve">ncorporació </w:t>
      </w:r>
      <w:r w:rsidR="00863D29">
        <w:rPr>
          <w:rFonts w:ascii="Arial" w:hAnsi="Arial" w:cs="Arial"/>
        </w:rPr>
        <w:t>de 4.888.298</w:t>
      </w:r>
      <w:r w:rsidR="00876344" w:rsidRPr="00876344">
        <w:rPr>
          <w:rFonts w:ascii="Arial" w:hAnsi="Arial" w:cs="Arial"/>
        </w:rPr>
        <w:t>,</w:t>
      </w:r>
      <w:r w:rsidR="00863D29">
        <w:rPr>
          <w:rFonts w:ascii="Arial" w:hAnsi="Arial" w:cs="Arial"/>
        </w:rPr>
        <w:t>14</w:t>
      </w:r>
      <w:bookmarkStart w:id="0" w:name="_GoBack"/>
      <w:bookmarkEnd w:id="0"/>
      <w:r w:rsidR="00876344" w:rsidRPr="00876344">
        <w:rPr>
          <w:rFonts w:ascii="Arial" w:hAnsi="Arial" w:cs="Arial"/>
        </w:rPr>
        <w:t xml:space="preserve"> euros, dels que 2.986.549,16 euros corresponent a </w:t>
      </w:r>
      <w:r w:rsidRPr="00876344">
        <w:rPr>
          <w:rFonts w:ascii="Arial" w:hAnsi="Arial" w:cs="Arial"/>
        </w:rPr>
        <w:t>despeses</w:t>
      </w:r>
      <w:r w:rsidR="00876344" w:rsidRPr="00876344">
        <w:rPr>
          <w:rFonts w:ascii="Arial" w:hAnsi="Arial" w:cs="Arial"/>
        </w:rPr>
        <w:t xml:space="preserve"> afectades o compromeses a 31</w:t>
      </w:r>
      <w:r w:rsidR="00E34FD6">
        <w:rPr>
          <w:rFonts w:ascii="Arial" w:hAnsi="Arial" w:cs="Arial"/>
        </w:rPr>
        <w:t xml:space="preserve"> de desembre de 2</w:t>
      </w:r>
      <w:r w:rsidR="00876344" w:rsidRPr="00876344">
        <w:rPr>
          <w:rFonts w:ascii="Arial" w:hAnsi="Arial" w:cs="Arial"/>
        </w:rPr>
        <w:t>017, i 1.901.748,98 euros corresponent a romanents lliures de tresoreria que s’incorporen condicionats al que dicti l’AEAT sobre les liquidacions de l’IVA suportat per l’ATM els anys 2015, 2016 i 2017.</w:t>
      </w:r>
    </w:p>
    <w:p w:rsidR="00876344" w:rsidRPr="00876344" w:rsidRDefault="00876344" w:rsidP="00876344">
      <w:pPr>
        <w:spacing w:after="0"/>
        <w:rPr>
          <w:rFonts w:ascii="Arial" w:hAnsi="Arial" w:cs="Arial"/>
        </w:rPr>
      </w:pPr>
    </w:p>
    <w:p w:rsidR="00876344" w:rsidRPr="00876344" w:rsidRDefault="00EA5DA5" w:rsidP="00876344">
      <w:pPr>
        <w:spacing w:after="0"/>
        <w:rPr>
          <w:rFonts w:ascii="Arial" w:hAnsi="Arial" w:cs="Arial"/>
        </w:rPr>
      </w:pPr>
      <w:r>
        <w:rPr>
          <w:rFonts w:ascii="Arial" w:hAnsi="Arial" w:cs="Arial"/>
        </w:rPr>
        <w:t xml:space="preserve">3.3. </w:t>
      </w:r>
      <w:r w:rsidR="00876344" w:rsidRPr="00876344">
        <w:rPr>
          <w:rFonts w:ascii="Arial" w:hAnsi="Arial" w:cs="Arial"/>
        </w:rPr>
        <w:t>Expedient econòmic E-2018/04 sobre despesa pluriennal per la contractació serveis recur</w:t>
      </w:r>
      <w:r w:rsidR="00E34FD6">
        <w:rPr>
          <w:rFonts w:ascii="Arial" w:hAnsi="Arial" w:cs="Arial"/>
        </w:rPr>
        <w:t xml:space="preserve">rents TIC amb el CTTI 2019-2022: </w:t>
      </w:r>
      <w:r w:rsidR="00876344" w:rsidRPr="00876344">
        <w:rPr>
          <w:rFonts w:ascii="Arial" w:hAnsi="Arial" w:cs="Arial"/>
        </w:rPr>
        <w:t>En tractar-se d’un expedient de despesa recurrent per l’ATM, cal que els òrgans de govern de l’ATM acordin el compromís pluriennal de la despesa TIC, per un import acumulat durant els quatre anys de 38.468,07 euros.</w:t>
      </w:r>
    </w:p>
    <w:p w:rsidR="00876344" w:rsidRPr="00876344" w:rsidRDefault="00876344" w:rsidP="00876344">
      <w:pPr>
        <w:spacing w:after="0"/>
        <w:rPr>
          <w:rFonts w:ascii="Arial" w:hAnsi="Arial" w:cs="Arial"/>
          <w:b/>
        </w:rPr>
      </w:pPr>
    </w:p>
    <w:p w:rsidR="00876344" w:rsidRPr="00876344" w:rsidRDefault="00EA5DA5" w:rsidP="00876344">
      <w:pPr>
        <w:spacing w:after="0"/>
        <w:rPr>
          <w:rFonts w:ascii="Arial" w:hAnsi="Arial" w:cs="Arial"/>
        </w:rPr>
      </w:pPr>
      <w:r>
        <w:rPr>
          <w:rFonts w:ascii="Arial" w:hAnsi="Arial" w:cs="Arial"/>
        </w:rPr>
        <w:lastRenderedPageBreak/>
        <w:t xml:space="preserve">3.4. </w:t>
      </w:r>
      <w:r w:rsidR="00876344" w:rsidRPr="00876344">
        <w:rPr>
          <w:rFonts w:ascii="Arial" w:hAnsi="Arial" w:cs="Arial"/>
        </w:rPr>
        <w:t>Expedient econòmic E-2018/06 de transferència crèdit C2-C6</w:t>
      </w:r>
    </w:p>
    <w:p w:rsidR="00876344" w:rsidRPr="00876344" w:rsidRDefault="00876344" w:rsidP="00876344">
      <w:pPr>
        <w:spacing w:after="0"/>
        <w:rPr>
          <w:rFonts w:ascii="Arial" w:hAnsi="Arial" w:cs="Arial"/>
        </w:rPr>
      </w:pPr>
      <w:r w:rsidRPr="00876344">
        <w:rPr>
          <w:rFonts w:ascii="Arial" w:hAnsi="Arial" w:cs="Arial"/>
        </w:rPr>
        <w:t xml:space="preserve">La adquisició programada per adquirir durant 2018 tres </w:t>
      </w:r>
      <w:proofErr w:type="spellStart"/>
      <w:r w:rsidRPr="00876344">
        <w:rPr>
          <w:rFonts w:ascii="Arial" w:hAnsi="Arial" w:cs="Arial"/>
        </w:rPr>
        <w:t>PCs</w:t>
      </w:r>
      <w:proofErr w:type="spellEnd"/>
      <w:r w:rsidRPr="00876344">
        <w:rPr>
          <w:rFonts w:ascii="Arial" w:hAnsi="Arial" w:cs="Arial"/>
        </w:rPr>
        <w:t xml:space="preserve"> i tres </w:t>
      </w:r>
      <w:proofErr w:type="spellStart"/>
      <w:r w:rsidRPr="00876344">
        <w:rPr>
          <w:rFonts w:ascii="Arial" w:hAnsi="Arial" w:cs="Arial"/>
        </w:rPr>
        <w:t>routers</w:t>
      </w:r>
      <w:proofErr w:type="spellEnd"/>
      <w:r w:rsidRPr="00876344">
        <w:rPr>
          <w:rFonts w:ascii="Arial" w:hAnsi="Arial" w:cs="Arial"/>
        </w:rPr>
        <w:t xml:space="preserve"> destinats al telecontrol de tres noves pantalles informatives d’horaris d’autobús a ubicar en diversos punts singulars de la mobilitat del Camp de Tarragona, ha generat la necessitat de realitzar unes despeses ja previstes però que requereixen d’una transferència de crèdit en haver estat inicialment contemplades en el capítol 2 del pressupost vigent de l’ATM quan en realitat haurien d’haver estat contemplades en el capítol VI</w:t>
      </w:r>
      <w:r w:rsidR="003C49D3">
        <w:rPr>
          <w:rFonts w:ascii="Arial" w:hAnsi="Arial" w:cs="Arial"/>
        </w:rPr>
        <w:t>.</w:t>
      </w:r>
    </w:p>
    <w:p w:rsidR="00876344" w:rsidRPr="00876344" w:rsidRDefault="00876344" w:rsidP="00876344">
      <w:pPr>
        <w:spacing w:after="0"/>
        <w:rPr>
          <w:rFonts w:ascii="Arial" w:hAnsi="Arial" w:cs="Arial"/>
        </w:rPr>
      </w:pPr>
    </w:p>
    <w:p w:rsidR="00876344" w:rsidRPr="00876344" w:rsidRDefault="00EA5DA5" w:rsidP="00876344">
      <w:pPr>
        <w:spacing w:after="0"/>
        <w:rPr>
          <w:rFonts w:ascii="Arial" w:hAnsi="Arial" w:cs="Arial"/>
        </w:rPr>
      </w:pPr>
      <w:r>
        <w:rPr>
          <w:rFonts w:ascii="Arial" w:hAnsi="Arial" w:cs="Arial"/>
        </w:rPr>
        <w:t xml:space="preserve">3.5. </w:t>
      </w:r>
      <w:r w:rsidR="00876344" w:rsidRPr="00876344">
        <w:rPr>
          <w:rFonts w:ascii="Arial" w:hAnsi="Arial" w:cs="Arial"/>
        </w:rPr>
        <w:t>Necessitats pressupostaries 2019</w:t>
      </w:r>
    </w:p>
    <w:p w:rsidR="00A75BC4" w:rsidRPr="00876344" w:rsidRDefault="00876344" w:rsidP="00876344">
      <w:pPr>
        <w:spacing w:after="0"/>
        <w:rPr>
          <w:rFonts w:ascii="Arial" w:hAnsi="Arial" w:cs="Arial"/>
        </w:rPr>
      </w:pPr>
      <w:r w:rsidRPr="00876344">
        <w:rPr>
          <w:rFonts w:ascii="Arial" w:hAnsi="Arial" w:cs="Arial"/>
        </w:rPr>
        <w:t>Les necessitats pressupostaries per 2019 fixen uns ingressos i unes despeses estimades de 20,4 milions d’euros.</w:t>
      </w:r>
    </w:p>
    <w:p w:rsidR="00876344" w:rsidRPr="00876344" w:rsidRDefault="00876344" w:rsidP="00876344">
      <w:pPr>
        <w:spacing w:after="0"/>
        <w:rPr>
          <w:rFonts w:ascii="Arial" w:hAnsi="Arial" w:cs="Arial"/>
        </w:rPr>
      </w:pPr>
      <w:r w:rsidRPr="00876344">
        <w:rPr>
          <w:rFonts w:ascii="Arial" w:hAnsi="Arial" w:cs="Arial"/>
        </w:rPr>
        <w:t>Pel que fa els ingressos, els trets més significatius son els següents:</w:t>
      </w:r>
    </w:p>
    <w:p w:rsidR="00876344" w:rsidRPr="00EE2BBF" w:rsidRDefault="00876344" w:rsidP="00EE2BBF">
      <w:pPr>
        <w:pStyle w:val="Pargrafdellista"/>
        <w:numPr>
          <w:ilvl w:val="0"/>
          <w:numId w:val="13"/>
        </w:numPr>
        <w:spacing w:after="0"/>
        <w:rPr>
          <w:rFonts w:ascii="Arial" w:hAnsi="Arial" w:cs="Arial"/>
        </w:rPr>
      </w:pPr>
      <w:r w:rsidRPr="00EE2BBF">
        <w:rPr>
          <w:rFonts w:ascii="Arial" w:hAnsi="Arial" w:cs="Arial"/>
        </w:rPr>
        <w:t>Al capítol 3, un increment tendencial dels ingressos provinents de la venda de títols de transport, de la venda de targetes sense contacte i de la prestació del servei de gestió del sistema tarifari integrat.</w:t>
      </w:r>
    </w:p>
    <w:p w:rsidR="00876344" w:rsidRPr="00EE2BBF" w:rsidRDefault="00876344" w:rsidP="00EE2BBF">
      <w:pPr>
        <w:pStyle w:val="Pargrafdellista"/>
        <w:numPr>
          <w:ilvl w:val="0"/>
          <w:numId w:val="13"/>
        </w:numPr>
        <w:spacing w:after="0"/>
        <w:rPr>
          <w:rFonts w:ascii="Arial" w:hAnsi="Arial" w:cs="Arial"/>
        </w:rPr>
      </w:pPr>
      <w:r w:rsidRPr="00EE2BBF">
        <w:rPr>
          <w:rFonts w:ascii="Arial" w:hAnsi="Arial" w:cs="Arial"/>
        </w:rPr>
        <w:t xml:space="preserve">Al capítol 4, </w:t>
      </w:r>
      <w:r w:rsidR="003C49D3">
        <w:rPr>
          <w:rFonts w:ascii="Arial" w:hAnsi="Arial" w:cs="Arial"/>
        </w:rPr>
        <w:t>s’incrementa</w:t>
      </w:r>
      <w:r w:rsidRPr="00EE2BBF">
        <w:rPr>
          <w:rFonts w:ascii="Arial" w:hAnsi="Arial" w:cs="Arial"/>
        </w:rPr>
        <w:t xml:space="preserve"> en un 1,8% les aportacions a l’ATM.</w:t>
      </w:r>
    </w:p>
    <w:p w:rsidR="00876344" w:rsidRPr="00876344" w:rsidRDefault="00876344" w:rsidP="00876344">
      <w:pPr>
        <w:spacing w:after="0"/>
        <w:rPr>
          <w:rFonts w:ascii="Arial" w:hAnsi="Arial" w:cs="Arial"/>
        </w:rPr>
      </w:pPr>
      <w:r w:rsidRPr="00876344">
        <w:rPr>
          <w:rFonts w:ascii="Arial" w:hAnsi="Arial" w:cs="Arial"/>
        </w:rPr>
        <w:t>Pel que fa la despesa, els trets més significatius son els següents:</w:t>
      </w:r>
    </w:p>
    <w:p w:rsidR="00876344" w:rsidRPr="00EE2BBF" w:rsidRDefault="00876344" w:rsidP="00EE2BBF">
      <w:pPr>
        <w:pStyle w:val="Pargrafdellista"/>
        <w:numPr>
          <w:ilvl w:val="0"/>
          <w:numId w:val="14"/>
        </w:numPr>
        <w:spacing w:after="0"/>
        <w:rPr>
          <w:rFonts w:ascii="Arial" w:hAnsi="Arial" w:cs="Arial"/>
        </w:rPr>
      </w:pPr>
      <w:r w:rsidRPr="00EE2BBF">
        <w:rPr>
          <w:rFonts w:ascii="Arial" w:hAnsi="Arial" w:cs="Arial"/>
        </w:rPr>
        <w:t>Al capítol 1, es contempla el seu reajustament a l’adequació de l’estructura tècnica organitzativa i als increments acumulats de salari aprovats pel govern i a les noves antiguitats acumulades que han consumit el poc marge de maniobra de que es disposava en aquest capítol congelat des de 2015.</w:t>
      </w:r>
    </w:p>
    <w:p w:rsidR="00876344" w:rsidRPr="00EE2BBF" w:rsidRDefault="00876344" w:rsidP="00EE2BBF">
      <w:pPr>
        <w:pStyle w:val="Pargrafdellista"/>
        <w:numPr>
          <w:ilvl w:val="0"/>
          <w:numId w:val="14"/>
        </w:numPr>
        <w:spacing w:after="0"/>
        <w:rPr>
          <w:rFonts w:ascii="Arial" w:hAnsi="Arial" w:cs="Arial"/>
        </w:rPr>
      </w:pPr>
      <w:r w:rsidRPr="00EE2BBF">
        <w:rPr>
          <w:rFonts w:ascii="Arial" w:hAnsi="Arial" w:cs="Arial"/>
        </w:rPr>
        <w:t>Al capítol 2, es contemplen la realització de la Enquesta de Mobilitat Q</w:t>
      </w:r>
      <w:r w:rsidR="003C49D3">
        <w:rPr>
          <w:rFonts w:ascii="Arial" w:hAnsi="Arial" w:cs="Arial"/>
        </w:rPr>
        <w:t>uotidiana del Camp de Tarragona</w:t>
      </w:r>
      <w:r w:rsidRPr="00EE2BBF">
        <w:rPr>
          <w:rFonts w:ascii="Arial" w:hAnsi="Arial" w:cs="Arial"/>
        </w:rPr>
        <w:t>, l’inici dels treballs de redacció del projecte de pla director de mobilitat, així com un creixement tendencial de les distribucions d’ingressos derivades de la utilització del sistema tarifari integrat.</w:t>
      </w:r>
    </w:p>
    <w:p w:rsidR="00876344" w:rsidRPr="00EE2BBF" w:rsidRDefault="00876344" w:rsidP="00EE2BBF">
      <w:pPr>
        <w:pStyle w:val="Pargrafdellista"/>
        <w:numPr>
          <w:ilvl w:val="0"/>
          <w:numId w:val="14"/>
        </w:numPr>
        <w:spacing w:after="0"/>
        <w:rPr>
          <w:rFonts w:ascii="Arial" w:hAnsi="Arial" w:cs="Arial"/>
        </w:rPr>
      </w:pPr>
      <w:r w:rsidRPr="00EE2BBF">
        <w:rPr>
          <w:rFonts w:ascii="Arial" w:hAnsi="Arial" w:cs="Arial"/>
        </w:rPr>
        <w:t>Al capítol 4, es considera un increment tendencial de la compensació conseqüència de la integració tarifaria, així com s’ha considerat la continuïtat durant tot 2019 del contractes programa de serveis de transport públic actualment vigents.</w:t>
      </w:r>
    </w:p>
    <w:p w:rsidR="00876344" w:rsidRPr="00876344" w:rsidRDefault="00876344" w:rsidP="00876344">
      <w:pPr>
        <w:spacing w:after="0"/>
        <w:rPr>
          <w:rFonts w:ascii="Arial" w:hAnsi="Arial" w:cs="Arial"/>
        </w:rPr>
      </w:pPr>
    </w:p>
    <w:p w:rsidR="00876344" w:rsidRPr="00876344" w:rsidRDefault="003C49D3" w:rsidP="00876344">
      <w:pPr>
        <w:spacing w:after="0"/>
        <w:rPr>
          <w:rFonts w:ascii="Arial" w:hAnsi="Arial" w:cs="Arial"/>
        </w:rPr>
      </w:pPr>
      <w:r>
        <w:rPr>
          <w:rFonts w:ascii="Arial" w:hAnsi="Arial" w:cs="Arial"/>
        </w:rPr>
        <w:t>Tot i això, aquestes</w:t>
      </w:r>
      <w:r w:rsidR="00876344" w:rsidRPr="00876344">
        <w:rPr>
          <w:rFonts w:ascii="Arial" w:hAnsi="Arial" w:cs="Arial"/>
        </w:rPr>
        <w:t xml:space="preserve"> necessitat</w:t>
      </w:r>
      <w:r>
        <w:rPr>
          <w:rFonts w:ascii="Arial" w:hAnsi="Arial" w:cs="Arial"/>
        </w:rPr>
        <w:t>s</w:t>
      </w:r>
      <w:r w:rsidR="00876344" w:rsidRPr="00876344">
        <w:rPr>
          <w:rFonts w:ascii="Arial" w:hAnsi="Arial" w:cs="Arial"/>
        </w:rPr>
        <w:t xml:space="preserve"> pressupostaries per 2019, rest</w:t>
      </w:r>
      <w:r>
        <w:rPr>
          <w:rFonts w:ascii="Arial" w:hAnsi="Arial" w:cs="Arial"/>
        </w:rPr>
        <w:t>en</w:t>
      </w:r>
      <w:r w:rsidR="00876344" w:rsidRPr="00876344">
        <w:rPr>
          <w:rFonts w:ascii="Arial" w:hAnsi="Arial" w:cs="Arial"/>
        </w:rPr>
        <w:t xml:space="preserve"> subjecte</w:t>
      </w:r>
      <w:r>
        <w:rPr>
          <w:rFonts w:ascii="Arial" w:hAnsi="Arial" w:cs="Arial"/>
        </w:rPr>
        <w:t>s</w:t>
      </w:r>
      <w:r w:rsidR="00876344" w:rsidRPr="00876344">
        <w:rPr>
          <w:rFonts w:ascii="Arial" w:hAnsi="Arial" w:cs="Arial"/>
        </w:rPr>
        <w:t xml:space="preserve"> a la consideració que d’elles en faci el Consell d’Administració a l’hora de confeccionar el projecte de pressupost 2019 que en el seu moment s’elevi a la Generalitat de Catalunya per la seva aprovació, si s’escau, amb els pressupostos de la Generalitat de Catalunya per 2019.</w:t>
      </w:r>
    </w:p>
    <w:p w:rsidR="00876344" w:rsidRPr="00876344" w:rsidRDefault="00876344" w:rsidP="00876344">
      <w:pPr>
        <w:spacing w:after="0"/>
        <w:rPr>
          <w:rFonts w:ascii="Arial" w:hAnsi="Arial" w:cs="Arial"/>
        </w:rPr>
      </w:pPr>
    </w:p>
    <w:p w:rsidR="00876344" w:rsidRPr="00876344" w:rsidRDefault="00876344" w:rsidP="00876344">
      <w:pPr>
        <w:spacing w:after="0"/>
        <w:rPr>
          <w:rFonts w:ascii="Arial" w:hAnsi="Arial" w:cs="Arial"/>
        </w:rPr>
      </w:pPr>
      <w:r w:rsidRPr="00876344">
        <w:rPr>
          <w:rFonts w:ascii="Arial" w:hAnsi="Arial" w:cs="Arial"/>
        </w:rPr>
        <w:t>3.6.</w:t>
      </w:r>
      <w:r w:rsidRPr="00876344">
        <w:rPr>
          <w:rFonts w:ascii="Arial" w:hAnsi="Arial" w:cs="Arial"/>
        </w:rPr>
        <w:tab/>
        <w:t>Seguiment actuacions AEAT</w:t>
      </w:r>
    </w:p>
    <w:p w:rsidR="00E34FD6" w:rsidRPr="00876344" w:rsidRDefault="00876344" w:rsidP="00E34FD6">
      <w:pPr>
        <w:spacing w:after="0"/>
        <w:rPr>
          <w:rFonts w:ascii="Arial" w:hAnsi="Arial" w:cs="Arial"/>
        </w:rPr>
      </w:pPr>
      <w:r w:rsidRPr="00876344">
        <w:rPr>
          <w:rFonts w:ascii="Arial" w:hAnsi="Arial" w:cs="Arial"/>
        </w:rPr>
        <w:t>En data 16</w:t>
      </w:r>
      <w:r w:rsidR="00EE2BBF">
        <w:rPr>
          <w:rFonts w:ascii="Arial" w:hAnsi="Arial" w:cs="Arial"/>
        </w:rPr>
        <w:t xml:space="preserve"> d’agost de </w:t>
      </w:r>
      <w:r w:rsidRPr="00876344">
        <w:rPr>
          <w:rFonts w:ascii="Arial" w:hAnsi="Arial" w:cs="Arial"/>
        </w:rPr>
        <w:t>2018, l’AEAT presenta acord de liquidació en relació amb l’I</w:t>
      </w:r>
      <w:r w:rsidR="00EE2BBF">
        <w:rPr>
          <w:rFonts w:ascii="Arial" w:hAnsi="Arial" w:cs="Arial"/>
        </w:rPr>
        <w:t xml:space="preserve">VA de l’exercici 2015  de l’ATM </w:t>
      </w:r>
      <w:r w:rsidRPr="00876344">
        <w:rPr>
          <w:rFonts w:ascii="Arial" w:hAnsi="Arial" w:cs="Arial"/>
        </w:rPr>
        <w:t>exigint integrar a la base imposable del servei de transport que presta els imports de les compensacions satisfets a les enti</w:t>
      </w:r>
      <w:r w:rsidR="00EE2BBF">
        <w:rPr>
          <w:rFonts w:ascii="Arial" w:hAnsi="Arial" w:cs="Arial"/>
        </w:rPr>
        <w:t xml:space="preserve">tats operadores del transport.  </w:t>
      </w:r>
      <w:proofErr w:type="spellStart"/>
      <w:r w:rsidR="003C49D3">
        <w:rPr>
          <w:rFonts w:ascii="Arial" w:hAnsi="Arial" w:cs="Arial"/>
        </w:rPr>
        <w:t>L</w:t>
      </w:r>
      <w:r w:rsidRPr="00876344">
        <w:rPr>
          <w:rFonts w:ascii="Arial" w:hAnsi="Arial" w:cs="Arial"/>
        </w:rPr>
        <w:t>l’AEAT</w:t>
      </w:r>
      <w:proofErr w:type="spellEnd"/>
      <w:r w:rsidRPr="00876344">
        <w:rPr>
          <w:rFonts w:ascii="Arial" w:hAnsi="Arial" w:cs="Arial"/>
        </w:rPr>
        <w:t xml:space="preserve"> ha augmentat les quotes d’IVA meritades, amb el que en lloc d’haver de retornar a l’ATM 1.095.181,61 euros, només ha </w:t>
      </w:r>
      <w:r w:rsidR="00E34FD6">
        <w:rPr>
          <w:rFonts w:ascii="Arial" w:hAnsi="Arial" w:cs="Arial"/>
        </w:rPr>
        <w:t>de retornar-li 51.655,83 euros. L’</w:t>
      </w:r>
      <w:r w:rsidR="00E34FD6" w:rsidRPr="00876344">
        <w:rPr>
          <w:rFonts w:ascii="Arial" w:hAnsi="Arial" w:cs="Arial"/>
        </w:rPr>
        <w:t>ATM va interposar, en data 13</w:t>
      </w:r>
      <w:r w:rsidR="00E34FD6">
        <w:rPr>
          <w:rFonts w:ascii="Arial" w:hAnsi="Arial" w:cs="Arial"/>
        </w:rPr>
        <w:t xml:space="preserve"> de setembre de 2</w:t>
      </w:r>
      <w:r w:rsidR="00E34FD6" w:rsidRPr="00876344">
        <w:rPr>
          <w:rFonts w:ascii="Arial" w:hAnsi="Arial" w:cs="Arial"/>
        </w:rPr>
        <w:t>018</w:t>
      </w:r>
      <w:r w:rsidR="00E34FD6">
        <w:rPr>
          <w:rFonts w:ascii="Arial" w:hAnsi="Arial" w:cs="Arial"/>
        </w:rPr>
        <w:t xml:space="preserve"> una</w:t>
      </w:r>
      <w:r w:rsidR="00E34FD6" w:rsidRPr="00876344">
        <w:rPr>
          <w:rFonts w:ascii="Arial" w:hAnsi="Arial" w:cs="Arial"/>
        </w:rPr>
        <w:t xml:space="preserve"> reclamació </w:t>
      </w:r>
      <w:proofErr w:type="spellStart"/>
      <w:r w:rsidR="00E34FD6" w:rsidRPr="00876344">
        <w:rPr>
          <w:rFonts w:ascii="Arial" w:hAnsi="Arial" w:cs="Arial"/>
        </w:rPr>
        <w:t>econòmico</w:t>
      </w:r>
      <w:proofErr w:type="spellEnd"/>
      <w:r w:rsidR="00E34FD6" w:rsidRPr="00876344">
        <w:rPr>
          <w:rFonts w:ascii="Arial" w:hAnsi="Arial" w:cs="Arial"/>
        </w:rPr>
        <w:t>-administrativa davant el Tribunal Econò</w:t>
      </w:r>
      <w:r w:rsidR="00E34FD6">
        <w:rPr>
          <w:rFonts w:ascii="Arial" w:hAnsi="Arial" w:cs="Arial"/>
        </w:rPr>
        <w:t>mic-Administratiu Central</w:t>
      </w:r>
      <w:r w:rsidR="00E34FD6" w:rsidRPr="00876344">
        <w:rPr>
          <w:rFonts w:ascii="Arial" w:hAnsi="Arial" w:cs="Arial"/>
        </w:rPr>
        <w:t>.</w:t>
      </w:r>
    </w:p>
    <w:p w:rsidR="00876344" w:rsidRPr="00876344" w:rsidRDefault="00E34FD6" w:rsidP="00876344">
      <w:pPr>
        <w:spacing w:after="0"/>
        <w:rPr>
          <w:rFonts w:ascii="Arial" w:hAnsi="Arial" w:cs="Arial"/>
        </w:rPr>
      </w:pPr>
      <w:r w:rsidRPr="00876344">
        <w:rPr>
          <w:rFonts w:ascii="Arial" w:hAnsi="Arial" w:cs="Arial"/>
        </w:rPr>
        <w:lastRenderedPageBreak/>
        <w:t>Pel que fa la liquidació de l’IVA 2016</w:t>
      </w:r>
      <w:r>
        <w:rPr>
          <w:rFonts w:ascii="Arial" w:hAnsi="Arial" w:cs="Arial"/>
        </w:rPr>
        <w:t xml:space="preserve">, es desconeix que farà l’AEAT i en </w:t>
      </w:r>
      <w:r w:rsidRPr="00876344">
        <w:rPr>
          <w:rFonts w:ascii="Arial" w:hAnsi="Arial" w:cs="Arial"/>
        </w:rPr>
        <w:t>la liquidació de l’IVA 2017 l’AEAT va retornar la quantitat prevista per l’ATM.</w:t>
      </w:r>
      <w:r>
        <w:rPr>
          <w:rFonts w:ascii="Arial" w:hAnsi="Arial" w:cs="Arial"/>
        </w:rPr>
        <w:t xml:space="preserve"> </w:t>
      </w:r>
    </w:p>
    <w:p w:rsidR="00876344" w:rsidRDefault="00876344" w:rsidP="00876344">
      <w:pPr>
        <w:spacing w:after="0"/>
        <w:rPr>
          <w:rFonts w:ascii="Arial" w:hAnsi="Arial" w:cs="Arial"/>
          <w:b/>
        </w:rPr>
      </w:pPr>
    </w:p>
    <w:p w:rsidR="00454D8E" w:rsidRDefault="00454D8E" w:rsidP="00525108">
      <w:pPr>
        <w:spacing w:after="0"/>
        <w:rPr>
          <w:rFonts w:ascii="Arial" w:hAnsi="Arial" w:cs="Arial"/>
          <w:b/>
        </w:rPr>
      </w:pPr>
      <w:r>
        <w:rPr>
          <w:rFonts w:ascii="Arial" w:hAnsi="Arial" w:cs="Arial"/>
          <w:b/>
        </w:rPr>
        <w:t xml:space="preserve">4. </w:t>
      </w:r>
      <w:r w:rsidR="00D948B2">
        <w:rPr>
          <w:rFonts w:ascii="Arial" w:hAnsi="Arial" w:cs="Arial"/>
          <w:b/>
        </w:rPr>
        <w:t>Acords, contractes i encàrrecs de gestió</w:t>
      </w:r>
    </w:p>
    <w:p w:rsidR="00876344" w:rsidRPr="00876344" w:rsidRDefault="003E1716" w:rsidP="00876344">
      <w:pPr>
        <w:spacing w:after="0"/>
        <w:rPr>
          <w:rFonts w:ascii="Arial" w:hAnsi="Arial" w:cs="Arial"/>
        </w:rPr>
      </w:pPr>
      <w:r>
        <w:rPr>
          <w:rFonts w:ascii="Arial" w:hAnsi="Arial" w:cs="Arial"/>
        </w:rPr>
        <w:t xml:space="preserve">4.1. </w:t>
      </w:r>
      <w:r w:rsidR="00876344" w:rsidRPr="00876344">
        <w:rPr>
          <w:rFonts w:ascii="Arial" w:hAnsi="Arial" w:cs="Arial"/>
        </w:rPr>
        <w:t>Seguiment de l’adequació de la norma interna de contractació menor a la LCSP 9/2017</w:t>
      </w:r>
    </w:p>
    <w:p w:rsidR="00876344" w:rsidRPr="00876344" w:rsidRDefault="00876344" w:rsidP="00876344">
      <w:pPr>
        <w:spacing w:after="0"/>
        <w:rPr>
          <w:rFonts w:ascii="Arial" w:hAnsi="Arial" w:cs="Arial"/>
        </w:rPr>
      </w:pPr>
      <w:r w:rsidRPr="00876344">
        <w:rPr>
          <w:rFonts w:ascii="Arial" w:hAnsi="Arial" w:cs="Arial"/>
        </w:rPr>
        <w:t>Es presenta informe de seguiment sobre la implantació de la instrucció interna de contractació menor de l’ATM i sobre l’adopció d’un procediment de compres gestionat mitjançant expedients de contractació.</w:t>
      </w:r>
    </w:p>
    <w:p w:rsidR="00876344" w:rsidRPr="00876344" w:rsidRDefault="00876344" w:rsidP="00876344">
      <w:pPr>
        <w:spacing w:after="0"/>
        <w:rPr>
          <w:rFonts w:ascii="Arial" w:hAnsi="Arial" w:cs="Arial"/>
        </w:rPr>
      </w:pPr>
    </w:p>
    <w:p w:rsidR="00876344" w:rsidRPr="00876344" w:rsidRDefault="003E1716" w:rsidP="00876344">
      <w:pPr>
        <w:spacing w:after="0"/>
        <w:rPr>
          <w:rFonts w:ascii="Arial" w:hAnsi="Arial" w:cs="Arial"/>
        </w:rPr>
      </w:pPr>
      <w:r>
        <w:rPr>
          <w:rFonts w:ascii="Arial" w:hAnsi="Arial" w:cs="Arial"/>
        </w:rPr>
        <w:t xml:space="preserve">4.2. </w:t>
      </w:r>
      <w:r w:rsidR="00876344" w:rsidRPr="00876344">
        <w:rPr>
          <w:rFonts w:ascii="Arial" w:hAnsi="Arial" w:cs="Arial"/>
        </w:rPr>
        <w:t xml:space="preserve">Enquesta de Mobilitat Quotidiana (EMQ) </w:t>
      </w:r>
    </w:p>
    <w:p w:rsidR="00876344" w:rsidRPr="00876344" w:rsidRDefault="00876344" w:rsidP="00876344">
      <w:pPr>
        <w:spacing w:after="0"/>
        <w:rPr>
          <w:rFonts w:ascii="Arial" w:hAnsi="Arial" w:cs="Arial"/>
        </w:rPr>
      </w:pPr>
      <w:r w:rsidRPr="00876344">
        <w:rPr>
          <w:rFonts w:ascii="Arial" w:hAnsi="Arial" w:cs="Arial"/>
        </w:rPr>
        <w:t>El Consell d’administració va facultar en data 22</w:t>
      </w:r>
      <w:r w:rsidR="00E34FD6">
        <w:rPr>
          <w:rFonts w:ascii="Arial" w:hAnsi="Arial" w:cs="Arial"/>
        </w:rPr>
        <w:t xml:space="preserve"> de setembre de </w:t>
      </w:r>
      <w:r w:rsidRPr="00876344">
        <w:rPr>
          <w:rFonts w:ascii="Arial" w:hAnsi="Arial" w:cs="Arial"/>
        </w:rPr>
        <w:t xml:space="preserve">2016 </w:t>
      </w:r>
      <w:r w:rsidR="00E34FD6">
        <w:rPr>
          <w:rFonts w:ascii="Arial" w:hAnsi="Arial" w:cs="Arial"/>
        </w:rPr>
        <w:t xml:space="preserve">al </w:t>
      </w:r>
      <w:r w:rsidRPr="00876344">
        <w:rPr>
          <w:rFonts w:ascii="Arial" w:hAnsi="Arial" w:cs="Arial"/>
        </w:rPr>
        <w:t>Comitè Executiu a impulsar, licitar i adjudicar les contractacions necessàries en el marc del Pla Director de Mobilitat del Camp de Tarragona, entre les que es troba la realització d’una enquesta sobre els hàbits de mobilitat de les persones residents al Camp de Tarragona.</w:t>
      </w:r>
    </w:p>
    <w:p w:rsidR="00876344" w:rsidRPr="00876344" w:rsidRDefault="00876344" w:rsidP="00876344">
      <w:pPr>
        <w:spacing w:after="0"/>
        <w:rPr>
          <w:rFonts w:ascii="Arial" w:hAnsi="Arial" w:cs="Arial"/>
        </w:rPr>
      </w:pPr>
      <w:r w:rsidRPr="00876344">
        <w:rPr>
          <w:rFonts w:ascii="Arial" w:hAnsi="Arial" w:cs="Arial"/>
        </w:rPr>
        <w:t xml:space="preserve">En aquest context, es presenten </w:t>
      </w:r>
      <w:r w:rsidR="003E1716">
        <w:rPr>
          <w:rFonts w:ascii="Arial" w:hAnsi="Arial" w:cs="Arial"/>
        </w:rPr>
        <w:t>els s</w:t>
      </w:r>
      <w:r w:rsidRPr="00876344">
        <w:rPr>
          <w:rFonts w:ascii="Arial" w:hAnsi="Arial" w:cs="Arial"/>
        </w:rPr>
        <w:t>egüents documents</w:t>
      </w:r>
      <w:r w:rsidR="003E1716">
        <w:rPr>
          <w:rFonts w:ascii="Arial" w:hAnsi="Arial" w:cs="Arial"/>
        </w:rPr>
        <w:t>:</w:t>
      </w:r>
    </w:p>
    <w:p w:rsidR="00876344" w:rsidRPr="003E1716" w:rsidRDefault="00876344" w:rsidP="003E1716">
      <w:pPr>
        <w:pStyle w:val="Pargrafdellista"/>
        <w:numPr>
          <w:ilvl w:val="0"/>
          <w:numId w:val="11"/>
        </w:numPr>
        <w:spacing w:after="0"/>
        <w:rPr>
          <w:rFonts w:ascii="Arial" w:hAnsi="Arial" w:cs="Arial"/>
        </w:rPr>
      </w:pPr>
      <w:r w:rsidRPr="003E1716">
        <w:rPr>
          <w:rFonts w:ascii="Arial" w:hAnsi="Arial" w:cs="Arial"/>
        </w:rPr>
        <w:t>Model enquesta</w:t>
      </w:r>
    </w:p>
    <w:p w:rsidR="00876344" w:rsidRPr="003E1716" w:rsidRDefault="00876344" w:rsidP="003E1716">
      <w:pPr>
        <w:pStyle w:val="Pargrafdellista"/>
        <w:numPr>
          <w:ilvl w:val="0"/>
          <w:numId w:val="11"/>
        </w:numPr>
        <w:spacing w:after="0"/>
        <w:rPr>
          <w:rFonts w:ascii="Arial" w:hAnsi="Arial" w:cs="Arial"/>
        </w:rPr>
      </w:pPr>
      <w:r w:rsidRPr="003E1716">
        <w:rPr>
          <w:rFonts w:ascii="Arial" w:hAnsi="Arial" w:cs="Arial"/>
        </w:rPr>
        <w:t>Plec de prescripcions tècniques</w:t>
      </w:r>
    </w:p>
    <w:p w:rsidR="00876344" w:rsidRPr="003E1716" w:rsidRDefault="00876344" w:rsidP="003E1716">
      <w:pPr>
        <w:pStyle w:val="Pargrafdellista"/>
        <w:numPr>
          <w:ilvl w:val="0"/>
          <w:numId w:val="11"/>
        </w:numPr>
        <w:spacing w:after="0"/>
        <w:rPr>
          <w:rFonts w:ascii="Arial" w:hAnsi="Arial" w:cs="Arial"/>
        </w:rPr>
      </w:pPr>
      <w:r w:rsidRPr="003E1716">
        <w:rPr>
          <w:rFonts w:ascii="Arial" w:hAnsi="Arial" w:cs="Arial"/>
        </w:rPr>
        <w:t>Plec de clàusules administratives (documents subjecte a informe de l’assessoria jurídica del DTES)</w:t>
      </w:r>
    </w:p>
    <w:p w:rsidR="00876344" w:rsidRPr="00876344" w:rsidRDefault="00876344" w:rsidP="00876344">
      <w:pPr>
        <w:spacing w:after="0"/>
        <w:rPr>
          <w:rFonts w:ascii="Arial" w:hAnsi="Arial" w:cs="Arial"/>
        </w:rPr>
      </w:pPr>
    </w:p>
    <w:p w:rsidR="00876344" w:rsidRPr="00876344" w:rsidRDefault="003E1716" w:rsidP="00876344">
      <w:pPr>
        <w:spacing w:after="0"/>
        <w:rPr>
          <w:rFonts w:ascii="Arial" w:hAnsi="Arial" w:cs="Arial"/>
        </w:rPr>
      </w:pPr>
      <w:r>
        <w:rPr>
          <w:rFonts w:ascii="Arial" w:hAnsi="Arial" w:cs="Arial"/>
        </w:rPr>
        <w:t>4.3.</w:t>
      </w:r>
      <w:r w:rsidR="00876344" w:rsidRPr="00876344">
        <w:rPr>
          <w:rFonts w:ascii="Arial" w:hAnsi="Arial" w:cs="Arial"/>
        </w:rPr>
        <w:t>Model de relació amb les Entitats Locals membre de l’ATM per l’expedició de targetes i títols de transport del Sistema tarifari integrat</w:t>
      </w:r>
    </w:p>
    <w:p w:rsidR="00876344" w:rsidRPr="00876344" w:rsidRDefault="00876344" w:rsidP="00876344">
      <w:pPr>
        <w:spacing w:after="0"/>
        <w:rPr>
          <w:rFonts w:ascii="Arial" w:hAnsi="Arial" w:cs="Arial"/>
        </w:rPr>
      </w:pPr>
      <w:r w:rsidRPr="00876344">
        <w:rPr>
          <w:rFonts w:ascii="Arial" w:hAnsi="Arial" w:cs="Arial"/>
        </w:rPr>
        <w:t xml:space="preserve">El model de relació establert, preveu dues vies: </w:t>
      </w:r>
    </w:p>
    <w:p w:rsidR="00876344" w:rsidRPr="003E1716" w:rsidRDefault="00876344" w:rsidP="003E1716">
      <w:pPr>
        <w:pStyle w:val="Pargrafdellista"/>
        <w:numPr>
          <w:ilvl w:val="0"/>
          <w:numId w:val="12"/>
        </w:numPr>
        <w:spacing w:after="0"/>
        <w:rPr>
          <w:rFonts w:ascii="Arial" w:hAnsi="Arial" w:cs="Arial"/>
        </w:rPr>
      </w:pPr>
      <w:r w:rsidRPr="003E1716">
        <w:rPr>
          <w:rFonts w:ascii="Arial" w:hAnsi="Arial" w:cs="Arial"/>
        </w:rPr>
        <w:t>Una per expedir targetes i títols de transport ATM ordinaris (no bonificats). En aquest cas caldrà aplicar el sistema d’habilitació per a la distribució de targetes i de títols de transport integrats aprovar pel Consell d’Administració de l’ATM (DOGC Núm. 7436 - 18.8.2017) amb la signatura del corresponent contracte.</w:t>
      </w:r>
    </w:p>
    <w:p w:rsidR="00876344" w:rsidRPr="003E1716" w:rsidRDefault="00876344" w:rsidP="003E1716">
      <w:pPr>
        <w:pStyle w:val="Pargrafdellista"/>
        <w:numPr>
          <w:ilvl w:val="0"/>
          <w:numId w:val="12"/>
        </w:numPr>
        <w:spacing w:after="0"/>
        <w:rPr>
          <w:rFonts w:ascii="Arial" w:hAnsi="Arial" w:cs="Arial"/>
        </w:rPr>
      </w:pPr>
      <w:r w:rsidRPr="003E1716">
        <w:rPr>
          <w:rFonts w:ascii="Arial" w:hAnsi="Arial" w:cs="Arial"/>
        </w:rPr>
        <w:t>Una altre per expedir targetes i títols de transport ATM bonificats (famílies nombroses i monoparentals, la bonificació per a aturats i la bonificació establerta per nens i nenes entre 4 i 12 anys, URV i altres). En aquest cas caldrà signar un conveni de col·laboració per l’encàrrec de gestió entre ATM i l’entitat local.</w:t>
      </w:r>
    </w:p>
    <w:p w:rsidR="00876344" w:rsidRPr="00876344" w:rsidRDefault="00876344" w:rsidP="00876344">
      <w:pPr>
        <w:spacing w:after="0"/>
        <w:rPr>
          <w:rFonts w:ascii="Arial" w:hAnsi="Arial" w:cs="Arial"/>
        </w:rPr>
      </w:pPr>
    </w:p>
    <w:p w:rsidR="00876344" w:rsidRPr="00876344" w:rsidRDefault="003E1716" w:rsidP="00876344">
      <w:pPr>
        <w:spacing w:after="0"/>
        <w:rPr>
          <w:rFonts w:ascii="Arial" w:hAnsi="Arial" w:cs="Arial"/>
        </w:rPr>
      </w:pPr>
      <w:r>
        <w:rPr>
          <w:rFonts w:ascii="Arial" w:hAnsi="Arial" w:cs="Arial"/>
        </w:rPr>
        <w:t xml:space="preserve">4.4. </w:t>
      </w:r>
      <w:r w:rsidR="00876344" w:rsidRPr="00876344">
        <w:rPr>
          <w:rFonts w:ascii="Arial" w:hAnsi="Arial" w:cs="Arial"/>
        </w:rPr>
        <w:t xml:space="preserve">Renovació pòlissa ARC </w:t>
      </w:r>
    </w:p>
    <w:p w:rsidR="00876344" w:rsidRPr="00876344" w:rsidRDefault="00876344" w:rsidP="00876344">
      <w:pPr>
        <w:spacing w:after="0"/>
        <w:rPr>
          <w:rFonts w:ascii="Arial" w:hAnsi="Arial" w:cs="Arial"/>
        </w:rPr>
      </w:pPr>
      <w:r w:rsidRPr="00876344">
        <w:rPr>
          <w:rFonts w:ascii="Arial" w:hAnsi="Arial" w:cs="Arial"/>
        </w:rPr>
        <w:t xml:space="preserve">El 18 de novembre finalitzarà la 5a prorroga del contracte d’assegurança de responsabilitat del personal de direcció de l’ATM establert amb </w:t>
      </w:r>
      <w:proofErr w:type="spellStart"/>
      <w:r w:rsidRPr="00876344">
        <w:rPr>
          <w:rFonts w:ascii="Arial" w:hAnsi="Arial" w:cs="Arial"/>
        </w:rPr>
        <w:t>Chubb</w:t>
      </w:r>
      <w:proofErr w:type="spellEnd"/>
      <w:r w:rsidRPr="00876344">
        <w:rPr>
          <w:rFonts w:ascii="Arial" w:hAnsi="Arial" w:cs="Arial"/>
        </w:rPr>
        <w:t xml:space="preserve"> Insurance. El contracte preveu la prorrogues anuals fins una duració màxima del contracte de sis anys.</w:t>
      </w:r>
    </w:p>
    <w:p w:rsidR="003E1716" w:rsidRDefault="003E1716" w:rsidP="00525108">
      <w:pPr>
        <w:spacing w:after="0"/>
        <w:rPr>
          <w:rFonts w:ascii="Arial" w:hAnsi="Arial" w:cs="Arial"/>
          <w:b/>
        </w:rPr>
      </w:pPr>
    </w:p>
    <w:p w:rsidR="00A75BC4" w:rsidRPr="00F70A40" w:rsidRDefault="00A75BC4" w:rsidP="00525108">
      <w:pPr>
        <w:spacing w:after="0"/>
        <w:rPr>
          <w:rFonts w:ascii="Arial" w:hAnsi="Arial" w:cs="Arial"/>
          <w:b/>
        </w:rPr>
      </w:pPr>
      <w:r w:rsidRPr="00F70A40">
        <w:rPr>
          <w:rFonts w:ascii="Arial" w:hAnsi="Arial" w:cs="Arial"/>
          <w:b/>
        </w:rPr>
        <w:t xml:space="preserve">5. </w:t>
      </w:r>
      <w:r w:rsidR="00D948B2">
        <w:rPr>
          <w:rFonts w:ascii="Arial" w:hAnsi="Arial" w:cs="Arial"/>
          <w:b/>
        </w:rPr>
        <w:t>Serveis de Mobilitat</w:t>
      </w:r>
    </w:p>
    <w:p w:rsidR="00D948B2" w:rsidRDefault="00E65FAF" w:rsidP="00525108">
      <w:pPr>
        <w:spacing w:after="0"/>
        <w:rPr>
          <w:rFonts w:ascii="Arial" w:hAnsi="Arial" w:cs="Arial"/>
        </w:rPr>
      </w:pPr>
      <w:r>
        <w:rPr>
          <w:rFonts w:ascii="Arial" w:hAnsi="Arial" w:cs="Arial"/>
        </w:rPr>
        <w:t xml:space="preserve">En aquest punt s’informa sobre </w:t>
      </w:r>
      <w:r w:rsidR="00E6715B">
        <w:rPr>
          <w:rFonts w:ascii="Arial" w:hAnsi="Arial" w:cs="Arial"/>
        </w:rPr>
        <w:t>els serveis següents:</w:t>
      </w:r>
    </w:p>
    <w:p w:rsidR="00D948B2" w:rsidRPr="00E6715B" w:rsidRDefault="00E6715B" w:rsidP="00E6715B">
      <w:pPr>
        <w:pStyle w:val="Pargrafdellista"/>
        <w:numPr>
          <w:ilvl w:val="0"/>
          <w:numId w:val="8"/>
        </w:numPr>
        <w:spacing w:after="0"/>
        <w:rPr>
          <w:rFonts w:ascii="Arial" w:hAnsi="Arial" w:cs="Arial"/>
        </w:rPr>
      </w:pPr>
      <w:r w:rsidRPr="00E6715B">
        <w:rPr>
          <w:rFonts w:ascii="Arial" w:hAnsi="Arial" w:cs="Arial"/>
        </w:rPr>
        <w:t>E</w:t>
      </w:r>
      <w:r w:rsidR="00D948B2" w:rsidRPr="00E6715B">
        <w:rPr>
          <w:rFonts w:ascii="Arial" w:hAnsi="Arial" w:cs="Arial"/>
        </w:rPr>
        <w:t>ls nous busos llançadora que comuniquen les ciutats de Tarragona i Reus amb l’estació d’alta velocitat del Camp de Tarragona</w:t>
      </w:r>
      <w:r w:rsidRPr="00E6715B">
        <w:rPr>
          <w:rFonts w:ascii="Arial" w:hAnsi="Arial" w:cs="Arial"/>
        </w:rPr>
        <w:t>, en el marc d</w:t>
      </w:r>
      <w:r w:rsidR="00D948B2" w:rsidRPr="00E6715B">
        <w:rPr>
          <w:rFonts w:ascii="Arial" w:hAnsi="Arial" w:cs="Arial"/>
        </w:rPr>
        <w:t>el pacte territorial per impulsar les infraestructures estratègiques del Camp de Tarragona</w:t>
      </w:r>
      <w:r w:rsidRPr="00E6715B">
        <w:rPr>
          <w:rFonts w:ascii="Arial" w:hAnsi="Arial" w:cs="Arial"/>
        </w:rPr>
        <w:t>.</w:t>
      </w:r>
    </w:p>
    <w:p w:rsidR="00D948B2" w:rsidRPr="00E6715B" w:rsidRDefault="00E6715B" w:rsidP="00E6715B">
      <w:pPr>
        <w:pStyle w:val="Pargrafdellista"/>
        <w:numPr>
          <w:ilvl w:val="0"/>
          <w:numId w:val="8"/>
        </w:numPr>
        <w:spacing w:after="0"/>
        <w:rPr>
          <w:rFonts w:ascii="Arial" w:hAnsi="Arial" w:cs="Arial"/>
        </w:rPr>
      </w:pPr>
      <w:r w:rsidRPr="00E6715B">
        <w:rPr>
          <w:rFonts w:ascii="Arial" w:hAnsi="Arial" w:cs="Arial"/>
        </w:rPr>
        <w:lastRenderedPageBreak/>
        <w:t xml:space="preserve">El </w:t>
      </w:r>
      <w:r w:rsidR="00D948B2" w:rsidRPr="00E6715B">
        <w:rPr>
          <w:rFonts w:ascii="Arial" w:hAnsi="Arial" w:cs="Arial"/>
        </w:rPr>
        <w:t>servei de bus a la demanda a Vistabella, tant per anar com per tornar de Tarragona. El servei es presta a través de taxis que enllacen Vistabella i l’estació del Camp amb els autobusos del servei regular de Tarragona – Estació Camp de Tarragona.</w:t>
      </w:r>
    </w:p>
    <w:p w:rsidR="00D948B2" w:rsidRPr="00E6715B" w:rsidRDefault="00E6715B" w:rsidP="00E6715B">
      <w:pPr>
        <w:pStyle w:val="Pargrafdellista"/>
        <w:numPr>
          <w:ilvl w:val="0"/>
          <w:numId w:val="8"/>
        </w:numPr>
        <w:spacing w:after="0"/>
        <w:rPr>
          <w:rFonts w:ascii="Arial" w:hAnsi="Arial" w:cs="Arial"/>
        </w:rPr>
      </w:pPr>
      <w:r w:rsidRPr="00E6715B">
        <w:rPr>
          <w:rFonts w:ascii="Arial" w:hAnsi="Arial" w:cs="Arial"/>
        </w:rPr>
        <w:t xml:space="preserve">La millora del sistema de les </w:t>
      </w:r>
      <w:r w:rsidR="00D948B2" w:rsidRPr="00E6715B">
        <w:rPr>
          <w:rFonts w:ascii="Arial" w:hAnsi="Arial" w:cs="Arial"/>
        </w:rPr>
        <w:t>10 pantalles</w:t>
      </w:r>
      <w:r w:rsidRPr="00E6715B">
        <w:rPr>
          <w:rFonts w:ascii="Arial" w:hAnsi="Arial" w:cs="Arial"/>
        </w:rPr>
        <w:t xml:space="preserve"> de l’ATM,</w:t>
      </w:r>
      <w:r w:rsidR="00D948B2" w:rsidRPr="00E6715B">
        <w:rPr>
          <w:rFonts w:ascii="Arial" w:hAnsi="Arial" w:cs="Arial"/>
        </w:rPr>
        <w:t xml:space="preserve"> d’informació horària</w:t>
      </w:r>
      <w:r w:rsidRPr="00E6715B">
        <w:rPr>
          <w:rFonts w:ascii="Arial" w:hAnsi="Arial" w:cs="Arial"/>
        </w:rPr>
        <w:t>,</w:t>
      </w:r>
      <w:r w:rsidR="00D948B2" w:rsidRPr="00E6715B">
        <w:rPr>
          <w:rFonts w:ascii="Arial" w:hAnsi="Arial" w:cs="Arial"/>
        </w:rPr>
        <w:t xml:space="preserve"> dist</w:t>
      </w:r>
      <w:r w:rsidRPr="00E6715B">
        <w:rPr>
          <w:rFonts w:ascii="Arial" w:hAnsi="Arial" w:cs="Arial"/>
        </w:rPr>
        <w:t xml:space="preserve">ribuïdes pel Camp de Tarragona i els treballs per </w:t>
      </w:r>
      <w:r w:rsidR="00D948B2" w:rsidRPr="00E6715B">
        <w:rPr>
          <w:rFonts w:ascii="Arial" w:hAnsi="Arial" w:cs="Arial"/>
        </w:rPr>
        <w:t>instal·la</w:t>
      </w:r>
      <w:r w:rsidRPr="00E6715B">
        <w:rPr>
          <w:rFonts w:ascii="Arial" w:hAnsi="Arial" w:cs="Arial"/>
        </w:rPr>
        <w:t>r</w:t>
      </w:r>
      <w:r w:rsidR="00D948B2" w:rsidRPr="00E6715B">
        <w:rPr>
          <w:rFonts w:ascii="Arial" w:hAnsi="Arial" w:cs="Arial"/>
        </w:rPr>
        <w:t xml:space="preserve"> </w:t>
      </w:r>
      <w:r w:rsidRPr="00E6715B">
        <w:rPr>
          <w:rFonts w:ascii="Arial" w:hAnsi="Arial" w:cs="Arial"/>
        </w:rPr>
        <w:t xml:space="preserve">noves pantalles: </w:t>
      </w:r>
      <w:r w:rsidR="00D948B2" w:rsidRPr="00E6715B">
        <w:rPr>
          <w:rFonts w:ascii="Arial" w:hAnsi="Arial" w:cs="Arial"/>
        </w:rPr>
        <w:t>una al vestíbul principal de l’estació tren Camp de Tarragona</w:t>
      </w:r>
      <w:r w:rsidRPr="00E6715B">
        <w:rPr>
          <w:rFonts w:ascii="Arial" w:hAnsi="Arial" w:cs="Arial"/>
        </w:rPr>
        <w:t xml:space="preserve">; </w:t>
      </w:r>
      <w:r w:rsidR="00D948B2" w:rsidRPr="00E6715B">
        <w:rPr>
          <w:rFonts w:ascii="Arial" w:hAnsi="Arial" w:cs="Arial"/>
        </w:rPr>
        <w:t xml:space="preserve">la substitució de l’actual pantalla ubicada al vestíbul </w:t>
      </w:r>
      <w:r w:rsidRPr="00E6715B">
        <w:rPr>
          <w:rFonts w:ascii="Arial" w:hAnsi="Arial" w:cs="Arial"/>
        </w:rPr>
        <w:t>d’accés</w:t>
      </w:r>
      <w:r w:rsidR="00D948B2" w:rsidRPr="00E6715B">
        <w:rPr>
          <w:rFonts w:ascii="Arial" w:hAnsi="Arial" w:cs="Arial"/>
        </w:rPr>
        <w:t xml:space="preserve"> a les andanes per una mes gran</w:t>
      </w:r>
      <w:r w:rsidRPr="00E6715B">
        <w:rPr>
          <w:rFonts w:ascii="Arial" w:hAnsi="Arial" w:cs="Arial"/>
        </w:rPr>
        <w:t xml:space="preserve"> i </w:t>
      </w:r>
      <w:r w:rsidR="00D948B2" w:rsidRPr="00E6715B">
        <w:rPr>
          <w:rFonts w:ascii="Arial" w:hAnsi="Arial" w:cs="Arial"/>
        </w:rPr>
        <w:t>la instal·lació d’una nova pantalla a la URV</w:t>
      </w:r>
      <w:r w:rsidRPr="00E6715B">
        <w:rPr>
          <w:rFonts w:ascii="Arial" w:hAnsi="Arial" w:cs="Arial"/>
        </w:rPr>
        <w:t>.</w:t>
      </w:r>
    </w:p>
    <w:p w:rsidR="00D948B2" w:rsidRDefault="00D948B2" w:rsidP="00D948B2">
      <w:pPr>
        <w:spacing w:after="0"/>
        <w:rPr>
          <w:rFonts w:ascii="Arial" w:hAnsi="Arial" w:cs="Arial"/>
        </w:rPr>
      </w:pPr>
    </w:p>
    <w:p w:rsidR="00A75BC4" w:rsidRDefault="00A75BC4" w:rsidP="00525108">
      <w:pPr>
        <w:spacing w:after="0"/>
        <w:rPr>
          <w:rFonts w:ascii="Arial" w:hAnsi="Arial" w:cs="Arial"/>
          <w:b/>
        </w:rPr>
      </w:pPr>
      <w:r>
        <w:rPr>
          <w:rFonts w:ascii="Arial" w:hAnsi="Arial" w:cs="Arial"/>
          <w:b/>
        </w:rPr>
        <w:t>6</w:t>
      </w:r>
      <w:r w:rsidRPr="003F194E">
        <w:rPr>
          <w:rFonts w:ascii="Arial" w:hAnsi="Arial" w:cs="Arial"/>
          <w:b/>
        </w:rPr>
        <w:t xml:space="preserve">. </w:t>
      </w:r>
      <w:r w:rsidR="00D948B2">
        <w:rPr>
          <w:rFonts w:ascii="Arial" w:hAnsi="Arial" w:cs="Arial"/>
          <w:b/>
        </w:rPr>
        <w:t>Seguiment T-Mobilitat</w:t>
      </w:r>
    </w:p>
    <w:p w:rsidR="00D948B2" w:rsidRDefault="00D948B2" w:rsidP="00525108">
      <w:pPr>
        <w:spacing w:after="0"/>
        <w:rPr>
          <w:rFonts w:ascii="Arial" w:hAnsi="Arial" w:cs="Arial"/>
        </w:rPr>
      </w:pPr>
      <w:r w:rsidRPr="00D948B2">
        <w:rPr>
          <w:rFonts w:ascii="Arial" w:hAnsi="Arial" w:cs="Arial"/>
        </w:rPr>
        <w:t>En relació a la futura implantació al Camp de Tarragona del projecte T-Mobilitat, es fa saber que el passat 18 de juliol, l’ATM de l’Àrea de Barcelona va fer públic el seu nou sistema d’habilitació per a proveïdors o fabricants de Terminals d’Interacció amb l’Usuari (</w:t>
      </w:r>
      <w:proofErr w:type="spellStart"/>
      <w:r w:rsidRPr="00D948B2">
        <w:rPr>
          <w:rFonts w:ascii="Arial" w:hAnsi="Arial" w:cs="Arial"/>
        </w:rPr>
        <w:t>TIUs</w:t>
      </w:r>
      <w:proofErr w:type="spellEnd"/>
      <w:r w:rsidRPr="00D948B2">
        <w:rPr>
          <w:rFonts w:ascii="Arial" w:hAnsi="Arial" w:cs="Arial"/>
        </w:rPr>
        <w:t>) per integrar-se al sistema T-mobilitat.</w:t>
      </w:r>
      <w:r>
        <w:rPr>
          <w:rFonts w:ascii="Arial" w:hAnsi="Arial" w:cs="Arial"/>
        </w:rPr>
        <w:t xml:space="preserve"> </w:t>
      </w:r>
    </w:p>
    <w:p w:rsidR="00D948B2" w:rsidRPr="00D948B2" w:rsidRDefault="00D948B2" w:rsidP="00525108">
      <w:pPr>
        <w:spacing w:after="0"/>
        <w:rPr>
          <w:rFonts w:ascii="Arial" w:hAnsi="Arial" w:cs="Arial"/>
        </w:rPr>
      </w:pPr>
    </w:p>
    <w:p w:rsidR="006A2890" w:rsidRPr="003F194E" w:rsidRDefault="00D948B2" w:rsidP="006A2890">
      <w:pPr>
        <w:spacing w:after="0"/>
        <w:rPr>
          <w:rFonts w:ascii="Arial" w:hAnsi="Arial" w:cs="Arial"/>
          <w:b/>
        </w:rPr>
      </w:pPr>
      <w:r>
        <w:rPr>
          <w:rFonts w:ascii="Arial" w:hAnsi="Arial" w:cs="Arial"/>
          <w:b/>
        </w:rPr>
        <w:t>7</w:t>
      </w:r>
      <w:r w:rsidR="006A2890" w:rsidRPr="003F194E">
        <w:rPr>
          <w:rFonts w:ascii="Arial" w:hAnsi="Arial" w:cs="Arial"/>
          <w:b/>
        </w:rPr>
        <w:t xml:space="preserve">. </w:t>
      </w:r>
      <w:r>
        <w:rPr>
          <w:rFonts w:ascii="Arial" w:hAnsi="Arial" w:cs="Arial"/>
          <w:b/>
        </w:rPr>
        <w:t>Retribucions personal laboral 2018</w:t>
      </w:r>
    </w:p>
    <w:p w:rsidR="00D948B2" w:rsidRPr="00D948B2" w:rsidRDefault="00D948B2" w:rsidP="00D948B2">
      <w:pPr>
        <w:spacing w:after="0"/>
        <w:rPr>
          <w:rFonts w:ascii="Arial" w:hAnsi="Arial" w:cs="Arial"/>
        </w:rPr>
      </w:pPr>
      <w:r w:rsidRPr="00D948B2">
        <w:rPr>
          <w:rFonts w:ascii="Arial" w:hAnsi="Arial" w:cs="Arial"/>
        </w:rPr>
        <w:t>S’informa sobre l’aplicació del Decret  Llei 5/2018, de 16 d'octubre, sobre l'increment retributiu per al 2018 i el règim de millores de la prestació econòmica d'incapacitat temporal aplicable al personal del sector públic, que comporta:</w:t>
      </w:r>
    </w:p>
    <w:p w:rsidR="00D948B2" w:rsidRPr="00D948B2" w:rsidRDefault="00D948B2" w:rsidP="00D948B2">
      <w:pPr>
        <w:pStyle w:val="Pargrafdellista"/>
        <w:numPr>
          <w:ilvl w:val="0"/>
          <w:numId w:val="7"/>
        </w:numPr>
        <w:spacing w:after="0"/>
        <w:rPr>
          <w:rFonts w:ascii="Arial" w:hAnsi="Arial" w:cs="Arial"/>
        </w:rPr>
      </w:pPr>
      <w:r w:rsidRPr="00D948B2">
        <w:rPr>
          <w:rFonts w:ascii="Arial" w:hAnsi="Arial" w:cs="Arial"/>
        </w:rPr>
        <w:t>Incrementar un 1,50% les retribucions del personal amb efectes del mes de gener de l’any 2018.</w:t>
      </w:r>
    </w:p>
    <w:p w:rsidR="00D948B2" w:rsidRPr="00D948B2" w:rsidRDefault="00D948B2" w:rsidP="00D948B2">
      <w:pPr>
        <w:pStyle w:val="Pargrafdellista"/>
        <w:numPr>
          <w:ilvl w:val="0"/>
          <w:numId w:val="7"/>
        </w:numPr>
        <w:spacing w:after="0"/>
        <w:rPr>
          <w:rFonts w:ascii="Arial" w:hAnsi="Arial" w:cs="Arial"/>
        </w:rPr>
      </w:pPr>
      <w:r w:rsidRPr="00D948B2">
        <w:rPr>
          <w:rFonts w:ascii="Arial" w:hAnsi="Arial" w:cs="Arial"/>
        </w:rPr>
        <w:t>Incrementar, addicionalment, un 0,25% addicional amb efectes del mes de juliol de 2018.</w:t>
      </w:r>
    </w:p>
    <w:p w:rsidR="00D948B2" w:rsidRPr="00D948B2" w:rsidRDefault="00D948B2" w:rsidP="00D948B2">
      <w:pPr>
        <w:pStyle w:val="Pargrafdellista"/>
        <w:numPr>
          <w:ilvl w:val="0"/>
          <w:numId w:val="7"/>
        </w:numPr>
        <w:spacing w:after="0"/>
        <w:rPr>
          <w:rFonts w:ascii="Arial" w:hAnsi="Arial" w:cs="Arial"/>
        </w:rPr>
      </w:pPr>
      <w:r w:rsidRPr="00D948B2">
        <w:rPr>
          <w:rFonts w:ascii="Arial" w:hAnsi="Arial" w:cs="Arial"/>
        </w:rPr>
        <w:t xml:space="preserve">Autoritzar un increment d’un 0,2% de la massa salarial que es destinarà a increment retributiu. </w:t>
      </w:r>
    </w:p>
    <w:p w:rsidR="00117CB3" w:rsidRPr="00D948B2" w:rsidRDefault="00D948B2" w:rsidP="00D948B2">
      <w:pPr>
        <w:pStyle w:val="Pargrafdellista"/>
        <w:numPr>
          <w:ilvl w:val="0"/>
          <w:numId w:val="7"/>
        </w:numPr>
        <w:spacing w:after="0"/>
        <w:rPr>
          <w:rFonts w:ascii="Arial" w:hAnsi="Arial" w:cs="Arial"/>
        </w:rPr>
      </w:pPr>
      <w:r w:rsidRPr="00D948B2">
        <w:rPr>
          <w:rFonts w:ascii="Arial" w:hAnsi="Arial" w:cs="Arial"/>
        </w:rPr>
        <w:t>Reconèixer, en la situació d'incapacitat temporal derivada de contingències comunes i de contingències professionals, un complement de la prestació econòmica d'incapacitat temporal que garanteixi el cent per cent de les retribucions fixes i periòdiques que es percebien el mes d'inici de la incapacitat temporal.</w:t>
      </w:r>
    </w:p>
    <w:p w:rsidR="00A75BC4" w:rsidRDefault="00A75BC4" w:rsidP="00525108">
      <w:pPr>
        <w:spacing w:after="0"/>
        <w:rPr>
          <w:rFonts w:ascii="Arial" w:hAnsi="Arial" w:cs="Arial"/>
          <w:b/>
        </w:rPr>
      </w:pPr>
    </w:p>
    <w:p w:rsidR="00A75BC4" w:rsidRPr="003F194E" w:rsidRDefault="006A2890" w:rsidP="00525108">
      <w:pPr>
        <w:spacing w:after="0"/>
        <w:rPr>
          <w:rFonts w:ascii="Arial" w:hAnsi="Arial" w:cs="Arial"/>
          <w:b/>
        </w:rPr>
      </w:pPr>
      <w:r>
        <w:rPr>
          <w:rFonts w:ascii="Arial" w:hAnsi="Arial" w:cs="Arial"/>
          <w:b/>
        </w:rPr>
        <w:t>8</w:t>
      </w:r>
      <w:r w:rsidR="00A75BC4" w:rsidRPr="003F194E">
        <w:rPr>
          <w:rFonts w:ascii="Arial" w:hAnsi="Arial" w:cs="Arial"/>
          <w:b/>
        </w:rPr>
        <w:t>. Estadístiques de mobilitat</w:t>
      </w:r>
    </w:p>
    <w:p w:rsidR="00A75BC4" w:rsidRPr="003F194E" w:rsidRDefault="00A75BC4" w:rsidP="00525108">
      <w:pPr>
        <w:spacing w:after="0"/>
        <w:rPr>
          <w:rFonts w:ascii="Arial" w:hAnsi="Arial" w:cs="Arial"/>
          <w:lang w:eastAsia="ca-ES"/>
        </w:rPr>
      </w:pPr>
      <w:r w:rsidRPr="003F194E">
        <w:rPr>
          <w:rFonts w:ascii="Arial" w:hAnsi="Arial" w:cs="Arial"/>
          <w:lang w:eastAsia="ca-ES"/>
        </w:rPr>
        <w:t xml:space="preserve">Es presenten als assistents les estadístiques de mobilitat a data </w:t>
      </w:r>
      <w:r w:rsidR="0056260F">
        <w:rPr>
          <w:rFonts w:ascii="Arial" w:hAnsi="Arial" w:cs="Arial"/>
          <w:lang w:eastAsia="ca-ES"/>
        </w:rPr>
        <w:t>31 d</w:t>
      </w:r>
      <w:r w:rsidR="00CF4EBE">
        <w:rPr>
          <w:rFonts w:ascii="Arial" w:hAnsi="Arial" w:cs="Arial"/>
          <w:lang w:eastAsia="ca-ES"/>
        </w:rPr>
        <w:t>’agost de 2018</w:t>
      </w:r>
      <w:r w:rsidRPr="003F194E">
        <w:rPr>
          <w:rFonts w:ascii="Arial" w:hAnsi="Arial" w:cs="Arial"/>
          <w:lang w:eastAsia="ca-ES"/>
        </w:rPr>
        <w:t>: dades de viatges, validacions títols, evolució 2009 – 201</w:t>
      </w:r>
      <w:r>
        <w:rPr>
          <w:rFonts w:ascii="Arial" w:hAnsi="Arial" w:cs="Arial"/>
          <w:lang w:eastAsia="ca-ES"/>
        </w:rPr>
        <w:t>6</w:t>
      </w:r>
      <w:r w:rsidRPr="003F194E">
        <w:rPr>
          <w:rFonts w:ascii="Arial" w:hAnsi="Arial" w:cs="Arial"/>
          <w:lang w:eastAsia="ca-ES"/>
        </w:rPr>
        <w:t xml:space="preserve"> dels viatgers totals, viatgers per operador, vendes i recaptacions, dades econòmiques amb els </w:t>
      </w:r>
      <w:proofErr w:type="spellStart"/>
      <w:r w:rsidRPr="003F194E">
        <w:rPr>
          <w:rFonts w:ascii="Arial" w:hAnsi="Arial" w:cs="Arial"/>
          <w:lang w:eastAsia="ca-ES"/>
        </w:rPr>
        <w:t>TAM</w:t>
      </w:r>
      <w:r>
        <w:rPr>
          <w:rFonts w:ascii="Arial" w:hAnsi="Arial" w:cs="Arial"/>
          <w:lang w:eastAsia="ca-ES"/>
        </w:rPr>
        <w:t>’</w:t>
      </w:r>
      <w:r w:rsidRPr="003F194E">
        <w:rPr>
          <w:rFonts w:ascii="Arial" w:hAnsi="Arial" w:cs="Arial"/>
          <w:lang w:eastAsia="ca-ES"/>
        </w:rPr>
        <w:t>s</w:t>
      </w:r>
      <w:proofErr w:type="spellEnd"/>
      <w:r w:rsidRPr="003F194E">
        <w:rPr>
          <w:rFonts w:ascii="Arial" w:hAnsi="Arial" w:cs="Arial"/>
          <w:lang w:eastAsia="ca-ES"/>
        </w:rPr>
        <w:t xml:space="preserve"> de distribució i compensació, nombre de suggeriments rebuts i </w:t>
      </w:r>
      <w:r w:rsidR="0056260F">
        <w:rPr>
          <w:rFonts w:ascii="Arial" w:hAnsi="Arial" w:cs="Arial"/>
          <w:lang w:eastAsia="ca-ES"/>
        </w:rPr>
        <w:t>els estudis d’avaluació de la</w:t>
      </w:r>
      <w:r w:rsidRPr="003F194E">
        <w:rPr>
          <w:rFonts w:ascii="Arial" w:hAnsi="Arial" w:cs="Arial"/>
          <w:lang w:eastAsia="ca-ES"/>
        </w:rPr>
        <w:t xml:space="preserve"> mobilitat</w:t>
      </w:r>
      <w:r w:rsidR="0056260F">
        <w:rPr>
          <w:rFonts w:ascii="Arial" w:hAnsi="Arial" w:cs="Arial"/>
          <w:lang w:eastAsia="ca-ES"/>
        </w:rPr>
        <w:t xml:space="preserve"> genera</w:t>
      </w:r>
      <w:r w:rsidR="00CF4EBE">
        <w:rPr>
          <w:rFonts w:ascii="Arial" w:hAnsi="Arial" w:cs="Arial"/>
          <w:lang w:eastAsia="ca-ES"/>
        </w:rPr>
        <w:t>da emesos l’any 2018</w:t>
      </w:r>
      <w:r w:rsidRPr="003F194E">
        <w:rPr>
          <w:rFonts w:ascii="Arial" w:hAnsi="Arial" w:cs="Arial"/>
          <w:lang w:eastAsia="ca-ES"/>
        </w:rPr>
        <w:t xml:space="preserve">. </w:t>
      </w:r>
    </w:p>
    <w:p w:rsidR="00A75BC4" w:rsidRPr="003F194E" w:rsidRDefault="00A75BC4" w:rsidP="00525108">
      <w:pPr>
        <w:spacing w:after="0"/>
        <w:rPr>
          <w:rFonts w:ascii="Arial" w:hAnsi="Arial" w:cs="Arial"/>
          <w:b/>
        </w:rPr>
      </w:pPr>
    </w:p>
    <w:p w:rsidR="00A75BC4" w:rsidRPr="003F194E" w:rsidRDefault="006A2890" w:rsidP="00525108">
      <w:pPr>
        <w:spacing w:after="0"/>
        <w:rPr>
          <w:rFonts w:ascii="Arial" w:hAnsi="Arial" w:cs="Arial"/>
          <w:b/>
        </w:rPr>
      </w:pPr>
      <w:r>
        <w:rPr>
          <w:rFonts w:ascii="Arial" w:hAnsi="Arial" w:cs="Arial"/>
          <w:b/>
        </w:rPr>
        <w:t>9</w:t>
      </w:r>
      <w:r w:rsidR="00A75BC4" w:rsidRPr="003F194E">
        <w:rPr>
          <w:rFonts w:ascii="Arial" w:hAnsi="Arial" w:cs="Arial"/>
          <w:b/>
        </w:rPr>
        <w:t>. Relació d’ingressos i despeses</w:t>
      </w:r>
    </w:p>
    <w:p w:rsidR="00A75BC4" w:rsidRPr="003F194E" w:rsidRDefault="00A75BC4" w:rsidP="00525108">
      <w:pPr>
        <w:spacing w:after="0"/>
        <w:rPr>
          <w:rFonts w:ascii="Arial" w:hAnsi="Arial" w:cs="Arial"/>
          <w:lang w:eastAsia="ca-ES"/>
        </w:rPr>
      </w:pPr>
      <w:r w:rsidRPr="003F194E">
        <w:rPr>
          <w:rFonts w:ascii="Arial" w:hAnsi="Arial" w:cs="Arial"/>
          <w:lang w:eastAsia="ca-ES"/>
        </w:rPr>
        <w:t xml:space="preserve">Els assistents es donen per assabentats de la relació de despeses del Consorci per un import total de </w:t>
      </w:r>
      <w:r w:rsidR="006A2890">
        <w:rPr>
          <w:rFonts w:ascii="Arial" w:hAnsi="Arial" w:cs="Arial"/>
          <w:lang w:eastAsia="ca-ES"/>
        </w:rPr>
        <w:t>9.887.346,23</w:t>
      </w:r>
      <w:r w:rsidRPr="003F194E">
        <w:rPr>
          <w:rFonts w:ascii="Arial" w:hAnsi="Arial" w:cs="Arial"/>
          <w:lang w:eastAsia="ca-ES"/>
        </w:rPr>
        <w:t xml:space="preserve"> euros i uns </w:t>
      </w:r>
      <w:r w:rsidRPr="00640548">
        <w:rPr>
          <w:rFonts w:ascii="Arial" w:hAnsi="Arial" w:cs="Arial"/>
          <w:lang w:eastAsia="ca-ES"/>
        </w:rPr>
        <w:t xml:space="preserve">ingressos de </w:t>
      </w:r>
      <w:r w:rsidR="006A2890">
        <w:rPr>
          <w:rFonts w:ascii="Arial" w:hAnsi="Arial" w:cs="Arial"/>
          <w:lang w:eastAsia="ca-ES"/>
        </w:rPr>
        <w:t>8.812.551,85</w:t>
      </w:r>
      <w:r w:rsidRPr="00640548">
        <w:rPr>
          <w:rFonts w:ascii="Arial" w:hAnsi="Arial" w:cs="Arial"/>
          <w:lang w:eastAsia="ca-ES"/>
        </w:rPr>
        <w:t xml:space="preserve"> euros, pel període comprès entre els </w:t>
      </w:r>
      <w:r w:rsidR="006A2890">
        <w:rPr>
          <w:rFonts w:ascii="Arial" w:hAnsi="Arial" w:cs="Arial"/>
          <w:lang w:eastAsia="ca-ES"/>
        </w:rPr>
        <w:t>mesos de juny i octubre de 2018</w:t>
      </w:r>
      <w:r w:rsidRPr="00640548">
        <w:rPr>
          <w:rFonts w:ascii="Arial" w:hAnsi="Arial" w:cs="Arial"/>
          <w:lang w:eastAsia="ca-ES"/>
        </w:rPr>
        <w:t>.</w:t>
      </w:r>
    </w:p>
    <w:p w:rsidR="00A75BC4" w:rsidRDefault="00A75BC4" w:rsidP="00525108">
      <w:pPr>
        <w:spacing w:after="0"/>
        <w:rPr>
          <w:rFonts w:ascii="Arial" w:hAnsi="Arial" w:cs="Arial"/>
          <w:b/>
        </w:rPr>
      </w:pPr>
    </w:p>
    <w:p w:rsidR="00A75BC4" w:rsidRPr="003F194E" w:rsidRDefault="00A75BC4" w:rsidP="00525108">
      <w:pPr>
        <w:spacing w:after="0"/>
        <w:rPr>
          <w:rFonts w:ascii="Arial" w:hAnsi="Arial" w:cs="Arial"/>
          <w:b/>
        </w:rPr>
      </w:pPr>
      <w:r>
        <w:rPr>
          <w:rFonts w:ascii="Arial" w:hAnsi="Arial" w:cs="Arial"/>
          <w:b/>
        </w:rPr>
        <w:lastRenderedPageBreak/>
        <w:t>10</w:t>
      </w:r>
      <w:r w:rsidRPr="003F194E">
        <w:rPr>
          <w:rFonts w:ascii="Arial" w:hAnsi="Arial" w:cs="Arial"/>
          <w:b/>
        </w:rPr>
        <w:t xml:space="preserve">. </w:t>
      </w:r>
      <w:r w:rsidR="006A2890">
        <w:rPr>
          <w:rFonts w:ascii="Arial" w:hAnsi="Arial" w:cs="Arial"/>
          <w:b/>
        </w:rPr>
        <w:t>i 11. Temes sobrevinguts i t</w:t>
      </w:r>
      <w:r w:rsidRPr="003F194E">
        <w:rPr>
          <w:rFonts w:ascii="Arial" w:hAnsi="Arial" w:cs="Arial"/>
          <w:b/>
        </w:rPr>
        <w:t>orn obert de paraules</w:t>
      </w:r>
    </w:p>
    <w:p w:rsidR="00A75BC4" w:rsidRPr="003F194E" w:rsidRDefault="00A75BC4" w:rsidP="00525108">
      <w:pPr>
        <w:spacing w:after="0"/>
        <w:rPr>
          <w:rFonts w:ascii="Arial" w:hAnsi="Arial" w:cs="Arial"/>
          <w:snapToGrid w:val="0"/>
          <w:color w:val="000000"/>
          <w:lang w:eastAsia="es-ES"/>
        </w:rPr>
      </w:pPr>
      <w:r w:rsidRPr="003F194E">
        <w:rPr>
          <w:rFonts w:ascii="Arial" w:hAnsi="Arial" w:cs="Arial"/>
          <w:snapToGrid w:val="0"/>
          <w:color w:val="000000"/>
          <w:lang w:eastAsia="es-ES"/>
        </w:rPr>
        <w:t xml:space="preserve">Atès que no hi ha cap altra qüestió a tractar, </w:t>
      </w:r>
      <w:r w:rsidR="006A2890">
        <w:rPr>
          <w:rFonts w:ascii="Arial" w:hAnsi="Arial" w:cs="Arial"/>
          <w:snapToGrid w:val="0"/>
          <w:color w:val="000000"/>
          <w:lang w:eastAsia="es-ES"/>
        </w:rPr>
        <w:t xml:space="preserve">el president accidental </w:t>
      </w:r>
      <w:r w:rsidRPr="003F194E">
        <w:rPr>
          <w:rFonts w:ascii="Arial" w:hAnsi="Arial" w:cs="Arial"/>
          <w:snapToGrid w:val="0"/>
          <w:color w:val="000000"/>
          <w:lang w:eastAsia="es-ES"/>
        </w:rPr>
        <w:t>dóna per acabada la sessió</w:t>
      </w:r>
      <w:r w:rsidR="00BB2D09">
        <w:rPr>
          <w:rFonts w:ascii="Arial" w:hAnsi="Arial" w:cs="Arial"/>
          <w:snapToGrid w:val="0"/>
          <w:color w:val="000000"/>
          <w:lang w:eastAsia="es-ES"/>
        </w:rPr>
        <w:t xml:space="preserve"> del Comitè Executiu a les 11:25</w:t>
      </w:r>
      <w:r w:rsidRPr="003F194E">
        <w:rPr>
          <w:rFonts w:ascii="Arial" w:hAnsi="Arial" w:cs="Arial"/>
          <w:snapToGrid w:val="0"/>
          <w:color w:val="000000"/>
          <w:lang w:eastAsia="es-ES"/>
        </w:rPr>
        <w:t xml:space="preserve"> hores. </w:t>
      </w:r>
    </w:p>
    <w:p w:rsidR="00A75BC4" w:rsidRPr="003F194E" w:rsidRDefault="00A75BC4" w:rsidP="00525108">
      <w:pPr>
        <w:spacing w:after="0"/>
        <w:rPr>
          <w:rFonts w:ascii="Arial" w:hAnsi="Arial" w:cs="Arial"/>
          <w:snapToGrid w:val="0"/>
          <w:color w:val="000000"/>
          <w:lang w:eastAsia="es-ES"/>
        </w:rPr>
      </w:pPr>
    </w:p>
    <w:p w:rsidR="00A75BC4" w:rsidRPr="003F194E" w:rsidRDefault="00A75BC4" w:rsidP="00525108">
      <w:pPr>
        <w:spacing w:after="0"/>
        <w:rPr>
          <w:rFonts w:ascii="Arial" w:hAnsi="Arial" w:cs="Arial"/>
          <w:b/>
          <w:snapToGrid w:val="0"/>
          <w:color w:val="000000"/>
          <w:sz w:val="24"/>
          <w:szCs w:val="24"/>
          <w:lang w:eastAsia="es-ES"/>
        </w:rPr>
      </w:pPr>
      <w:r w:rsidRPr="003F194E">
        <w:rPr>
          <w:rFonts w:ascii="Arial" w:hAnsi="Arial" w:cs="Arial"/>
          <w:b/>
          <w:snapToGrid w:val="0"/>
          <w:color w:val="000000"/>
          <w:sz w:val="24"/>
          <w:szCs w:val="24"/>
          <w:lang w:eastAsia="es-ES"/>
        </w:rPr>
        <w:t xml:space="preserve">Acords: </w:t>
      </w:r>
    </w:p>
    <w:p w:rsidR="00A75BC4" w:rsidRPr="003F194E" w:rsidRDefault="00A75BC4" w:rsidP="00525108">
      <w:pPr>
        <w:spacing w:after="0"/>
        <w:rPr>
          <w:rFonts w:ascii="Arial" w:hAnsi="Arial" w:cs="Arial"/>
          <w:snapToGrid w:val="0"/>
          <w:color w:val="000000"/>
          <w:lang w:eastAsia="es-ES"/>
        </w:rPr>
      </w:pPr>
    </w:p>
    <w:p w:rsidR="00A75BC4" w:rsidRPr="003C49D3" w:rsidRDefault="00A75BC4" w:rsidP="00525108">
      <w:pPr>
        <w:spacing w:after="0"/>
        <w:rPr>
          <w:rFonts w:ascii="Arial" w:hAnsi="Arial" w:cs="Arial"/>
          <w:snapToGrid w:val="0"/>
          <w:color w:val="000000"/>
          <w:lang w:eastAsia="es-ES"/>
        </w:rPr>
      </w:pPr>
      <w:r w:rsidRPr="003C49D3">
        <w:rPr>
          <w:rFonts w:ascii="Arial" w:hAnsi="Arial" w:cs="Arial"/>
          <w:snapToGrid w:val="0"/>
          <w:color w:val="000000"/>
          <w:lang w:eastAsia="es-ES"/>
        </w:rPr>
        <w:t>Primer.- Aprovar, per unanimitat, l’acta de la sessió del dia 2</w:t>
      </w:r>
      <w:r w:rsidR="00B159F6" w:rsidRPr="003C49D3">
        <w:rPr>
          <w:rFonts w:ascii="Arial" w:hAnsi="Arial" w:cs="Arial"/>
          <w:snapToGrid w:val="0"/>
          <w:color w:val="000000"/>
          <w:lang w:eastAsia="es-ES"/>
        </w:rPr>
        <w:t xml:space="preserve">2 de juny </w:t>
      </w:r>
      <w:r w:rsidRPr="003C49D3">
        <w:rPr>
          <w:rFonts w:ascii="Arial" w:hAnsi="Arial" w:cs="Arial"/>
          <w:snapToGrid w:val="0"/>
          <w:color w:val="000000"/>
          <w:lang w:eastAsia="es-ES"/>
        </w:rPr>
        <w:t xml:space="preserve">de 2017. </w:t>
      </w:r>
    </w:p>
    <w:p w:rsidR="00A75BC4" w:rsidRPr="003C49D3" w:rsidRDefault="00A75BC4" w:rsidP="00525108">
      <w:pPr>
        <w:spacing w:after="0"/>
        <w:rPr>
          <w:rFonts w:ascii="Arial" w:hAnsi="Arial" w:cs="Arial"/>
          <w:snapToGrid w:val="0"/>
          <w:color w:val="000000"/>
          <w:lang w:eastAsia="es-ES"/>
        </w:rPr>
      </w:pPr>
    </w:p>
    <w:p w:rsidR="00A75BC4" w:rsidRPr="003C49D3" w:rsidRDefault="00A75BC4" w:rsidP="00525108">
      <w:pPr>
        <w:spacing w:after="0"/>
        <w:outlineLvl w:val="0"/>
        <w:rPr>
          <w:rFonts w:ascii="Arial" w:hAnsi="Arial" w:cs="Arial"/>
          <w:snapToGrid w:val="0"/>
          <w:color w:val="000000"/>
          <w:lang w:eastAsia="es-ES"/>
        </w:rPr>
      </w:pPr>
      <w:r w:rsidRPr="003C49D3">
        <w:rPr>
          <w:rFonts w:ascii="Arial" w:hAnsi="Arial" w:cs="Arial"/>
          <w:snapToGrid w:val="0"/>
          <w:color w:val="000000"/>
          <w:lang w:eastAsia="es-ES"/>
        </w:rPr>
        <w:t xml:space="preserve">Segon.- Aprovar, per unanimitat, </w:t>
      </w:r>
      <w:r w:rsidR="003C49D3" w:rsidRPr="003C49D3">
        <w:rPr>
          <w:rFonts w:ascii="Arial" w:hAnsi="Arial" w:cs="Arial"/>
          <w:snapToGrid w:val="0"/>
          <w:color w:val="000000"/>
          <w:lang w:eastAsia="es-ES"/>
        </w:rPr>
        <w:t>informar favorablement els expedients econòmics següents:</w:t>
      </w:r>
    </w:p>
    <w:p w:rsidR="003C49D3" w:rsidRPr="003C49D3" w:rsidRDefault="003C49D3" w:rsidP="003C49D3">
      <w:pPr>
        <w:pStyle w:val="Pargrafdellista"/>
        <w:numPr>
          <w:ilvl w:val="0"/>
          <w:numId w:val="15"/>
        </w:numPr>
        <w:spacing w:after="0"/>
        <w:rPr>
          <w:rFonts w:ascii="Arial" w:hAnsi="Arial" w:cs="Arial"/>
          <w:snapToGrid w:val="0"/>
          <w:color w:val="000000"/>
          <w:lang w:eastAsia="es-ES"/>
        </w:rPr>
      </w:pPr>
      <w:r w:rsidRPr="003C49D3">
        <w:rPr>
          <w:rFonts w:ascii="Arial" w:hAnsi="Arial" w:cs="Arial"/>
          <w:snapToGrid w:val="0"/>
          <w:color w:val="000000"/>
          <w:lang w:eastAsia="es-ES"/>
        </w:rPr>
        <w:t>Expedient econòmic E-2018/03 d’incorporació de Romanents de tresoreria 2017</w:t>
      </w:r>
    </w:p>
    <w:p w:rsidR="003C49D3" w:rsidRPr="003C49D3" w:rsidRDefault="003C49D3" w:rsidP="003C49D3">
      <w:pPr>
        <w:pStyle w:val="Pargrafdellista"/>
        <w:numPr>
          <w:ilvl w:val="0"/>
          <w:numId w:val="15"/>
        </w:numPr>
        <w:spacing w:after="0"/>
        <w:rPr>
          <w:rFonts w:ascii="Arial" w:hAnsi="Arial" w:cs="Arial"/>
          <w:snapToGrid w:val="0"/>
          <w:color w:val="000000"/>
          <w:lang w:eastAsia="es-ES"/>
        </w:rPr>
      </w:pPr>
      <w:r w:rsidRPr="003C49D3">
        <w:rPr>
          <w:rFonts w:ascii="Arial" w:hAnsi="Arial" w:cs="Arial"/>
          <w:snapToGrid w:val="0"/>
          <w:color w:val="000000"/>
          <w:lang w:eastAsia="es-ES"/>
        </w:rPr>
        <w:t>Expedient econòmic E-2018/04 sobre despesa pluriennal per la contractació serveis recurrents TIC amb el CTTI 2019-2022.</w:t>
      </w:r>
    </w:p>
    <w:p w:rsidR="00493D84" w:rsidRPr="003C49D3" w:rsidRDefault="003C49D3" w:rsidP="003C49D3">
      <w:pPr>
        <w:pStyle w:val="Pargrafdellista"/>
        <w:numPr>
          <w:ilvl w:val="0"/>
          <w:numId w:val="15"/>
        </w:numPr>
        <w:spacing w:after="0"/>
        <w:rPr>
          <w:rFonts w:ascii="Arial" w:hAnsi="Arial" w:cs="Arial"/>
          <w:snapToGrid w:val="0"/>
          <w:color w:val="000000"/>
          <w:lang w:eastAsia="es-ES"/>
        </w:rPr>
      </w:pPr>
      <w:r w:rsidRPr="003C49D3">
        <w:rPr>
          <w:rFonts w:ascii="Arial" w:hAnsi="Arial" w:cs="Arial"/>
          <w:snapToGrid w:val="0"/>
          <w:color w:val="000000"/>
          <w:lang w:eastAsia="es-ES"/>
        </w:rPr>
        <w:t>Expedient econòmic E-2018/06 de transferència crèdit C2-C6</w:t>
      </w:r>
    </w:p>
    <w:p w:rsidR="003C49D3" w:rsidRDefault="003C49D3" w:rsidP="00493D84">
      <w:pPr>
        <w:spacing w:after="0"/>
        <w:outlineLvl w:val="0"/>
        <w:rPr>
          <w:rFonts w:ascii="Arial" w:hAnsi="Arial" w:cs="Arial"/>
          <w:snapToGrid w:val="0"/>
          <w:color w:val="000000"/>
          <w:lang w:eastAsia="es-ES"/>
        </w:rPr>
      </w:pPr>
    </w:p>
    <w:p w:rsidR="00B359D2" w:rsidRDefault="00493D84" w:rsidP="00493D84">
      <w:pPr>
        <w:spacing w:after="0"/>
        <w:outlineLvl w:val="0"/>
        <w:rPr>
          <w:rFonts w:ascii="Arial" w:hAnsi="Arial" w:cs="Arial"/>
          <w:snapToGrid w:val="0"/>
          <w:color w:val="000000"/>
          <w:lang w:eastAsia="es-ES"/>
        </w:rPr>
      </w:pPr>
      <w:r w:rsidRPr="003C49D3">
        <w:rPr>
          <w:rFonts w:ascii="Arial" w:hAnsi="Arial" w:cs="Arial"/>
          <w:snapToGrid w:val="0"/>
          <w:color w:val="000000"/>
          <w:lang w:eastAsia="es-ES"/>
        </w:rPr>
        <w:t xml:space="preserve">Tercer.- Aprovar, per unanimitat, </w:t>
      </w:r>
      <w:r w:rsidR="003C49D3" w:rsidRPr="003C49D3">
        <w:rPr>
          <w:rFonts w:ascii="Arial" w:hAnsi="Arial" w:cs="Arial"/>
          <w:snapToGrid w:val="0"/>
          <w:color w:val="000000"/>
          <w:lang w:eastAsia="es-ES"/>
        </w:rPr>
        <w:t>les necessitats pressupostaries per 2019 que han de servir, amb els ajustos tècnics que correspongui</w:t>
      </w:r>
      <w:r w:rsidR="009F4C8E">
        <w:rPr>
          <w:rFonts w:ascii="Arial" w:hAnsi="Arial" w:cs="Arial"/>
          <w:snapToGrid w:val="0"/>
          <w:color w:val="000000"/>
          <w:lang w:eastAsia="es-ES"/>
        </w:rPr>
        <w:t>n</w:t>
      </w:r>
      <w:r w:rsidR="003C49D3" w:rsidRPr="003C49D3">
        <w:rPr>
          <w:rFonts w:ascii="Arial" w:hAnsi="Arial" w:cs="Arial"/>
          <w:snapToGrid w:val="0"/>
          <w:color w:val="000000"/>
          <w:lang w:eastAsia="es-ES"/>
        </w:rPr>
        <w:t>, de base per confeccionar el projecte de pressupost a considerar en properes reunions pels òrgans de govern de l’ATM.</w:t>
      </w:r>
    </w:p>
    <w:p w:rsidR="00E34FD6" w:rsidRDefault="00E34FD6" w:rsidP="00E34FD6">
      <w:pPr>
        <w:spacing w:after="0"/>
        <w:rPr>
          <w:rFonts w:ascii="Arial" w:hAnsi="Arial" w:cs="Arial"/>
        </w:rPr>
      </w:pPr>
    </w:p>
    <w:p w:rsidR="009F4C8E" w:rsidRDefault="003C49D3" w:rsidP="009F4C8E">
      <w:pPr>
        <w:spacing w:after="0"/>
        <w:rPr>
          <w:rFonts w:ascii="Arial" w:hAnsi="Arial" w:cs="Arial"/>
          <w:snapToGrid w:val="0"/>
          <w:color w:val="000000"/>
          <w:lang w:eastAsia="es-ES"/>
        </w:rPr>
      </w:pPr>
      <w:r>
        <w:rPr>
          <w:rFonts w:ascii="Arial" w:hAnsi="Arial" w:cs="Arial"/>
          <w:snapToGrid w:val="0"/>
          <w:color w:val="000000"/>
          <w:lang w:eastAsia="es-ES"/>
        </w:rPr>
        <w:t xml:space="preserve">Quart.- </w:t>
      </w:r>
      <w:r w:rsidR="009F4C8E">
        <w:rPr>
          <w:rFonts w:ascii="Arial" w:hAnsi="Arial" w:cs="Arial"/>
          <w:snapToGrid w:val="0"/>
          <w:color w:val="000000"/>
          <w:lang w:eastAsia="es-ES"/>
        </w:rPr>
        <w:t xml:space="preserve">Aprovar, per unanimitat, el plec de prescripcions tècniques que han de regir la contractació del treball de camp referit a l’Enquesta de Mobilitat Quotidiana 2018 a </w:t>
      </w:r>
      <w:r w:rsidR="00971728">
        <w:rPr>
          <w:rFonts w:ascii="Arial" w:hAnsi="Arial" w:cs="Arial"/>
          <w:snapToGrid w:val="0"/>
          <w:color w:val="000000"/>
          <w:lang w:eastAsia="es-ES"/>
        </w:rPr>
        <w:t>l’àmbit</w:t>
      </w:r>
      <w:r w:rsidR="009F4C8E">
        <w:rPr>
          <w:rFonts w:ascii="Arial" w:hAnsi="Arial" w:cs="Arial"/>
          <w:snapToGrid w:val="0"/>
          <w:color w:val="000000"/>
          <w:lang w:eastAsia="es-ES"/>
        </w:rPr>
        <w:t xml:space="preserve"> territorial de l’ATM del Camp de Tarragona.</w:t>
      </w:r>
    </w:p>
    <w:p w:rsidR="009F4C8E" w:rsidRDefault="009F4C8E" w:rsidP="00525108">
      <w:pPr>
        <w:spacing w:after="0"/>
        <w:rPr>
          <w:rFonts w:ascii="Arial" w:hAnsi="Arial" w:cs="Arial"/>
          <w:snapToGrid w:val="0"/>
          <w:color w:val="000000"/>
          <w:lang w:eastAsia="es-ES"/>
        </w:rPr>
      </w:pPr>
    </w:p>
    <w:p w:rsidR="00EE2BBF" w:rsidRDefault="009F4C8E" w:rsidP="00525108">
      <w:pPr>
        <w:spacing w:after="0"/>
        <w:rPr>
          <w:rFonts w:ascii="Arial" w:hAnsi="Arial" w:cs="Arial"/>
          <w:snapToGrid w:val="0"/>
          <w:color w:val="000000"/>
          <w:lang w:eastAsia="es-ES"/>
        </w:rPr>
      </w:pPr>
      <w:r>
        <w:rPr>
          <w:rFonts w:ascii="Arial" w:hAnsi="Arial" w:cs="Arial"/>
          <w:snapToGrid w:val="0"/>
          <w:color w:val="000000"/>
          <w:lang w:eastAsia="es-ES"/>
        </w:rPr>
        <w:t>Cinquè.- Aprovar, per unanimitat, l’acord d’</w:t>
      </w:r>
      <w:r w:rsidR="00EE2BBF" w:rsidRPr="00EE2BBF">
        <w:rPr>
          <w:rFonts w:ascii="Arial" w:hAnsi="Arial" w:cs="Arial"/>
          <w:snapToGrid w:val="0"/>
          <w:color w:val="000000"/>
          <w:lang w:eastAsia="es-ES"/>
        </w:rPr>
        <w:t xml:space="preserve">oferir a les entitats locals membres de l’ATM, </w:t>
      </w:r>
      <w:r>
        <w:rPr>
          <w:rFonts w:ascii="Arial" w:hAnsi="Arial" w:cs="Arial"/>
          <w:snapToGrid w:val="0"/>
          <w:color w:val="000000"/>
          <w:lang w:eastAsia="es-ES"/>
        </w:rPr>
        <w:t xml:space="preserve">la informació que fa referència al model de relació per a la expedició de </w:t>
      </w:r>
      <w:r w:rsidR="00EE2BBF" w:rsidRPr="00EE2BBF">
        <w:rPr>
          <w:rFonts w:ascii="Arial" w:hAnsi="Arial" w:cs="Arial"/>
          <w:snapToGrid w:val="0"/>
          <w:color w:val="000000"/>
          <w:lang w:eastAsia="es-ES"/>
        </w:rPr>
        <w:t xml:space="preserve"> targetes i títols de transport del sistema tarifari integrat del Camp de Tarragona, ja siguin ordinaris o subvencionats</w:t>
      </w:r>
      <w:r>
        <w:rPr>
          <w:rFonts w:ascii="Arial" w:hAnsi="Arial" w:cs="Arial"/>
          <w:snapToGrid w:val="0"/>
          <w:color w:val="000000"/>
          <w:lang w:eastAsia="es-ES"/>
        </w:rPr>
        <w:t>, per si és del seu interès.</w:t>
      </w:r>
    </w:p>
    <w:p w:rsidR="00EE2BBF" w:rsidRDefault="00EE2BBF" w:rsidP="00525108">
      <w:pPr>
        <w:spacing w:after="0"/>
        <w:rPr>
          <w:rFonts w:ascii="Arial" w:hAnsi="Arial" w:cs="Arial"/>
          <w:snapToGrid w:val="0"/>
          <w:color w:val="000000"/>
          <w:lang w:eastAsia="es-ES"/>
        </w:rPr>
      </w:pPr>
    </w:p>
    <w:p w:rsidR="00493D84" w:rsidRDefault="009F4C8E" w:rsidP="00525108">
      <w:pPr>
        <w:spacing w:after="0"/>
        <w:rPr>
          <w:rFonts w:ascii="Arial" w:hAnsi="Arial" w:cs="Arial"/>
          <w:snapToGrid w:val="0"/>
          <w:color w:val="000000"/>
          <w:lang w:eastAsia="es-ES"/>
        </w:rPr>
      </w:pPr>
      <w:r>
        <w:rPr>
          <w:rFonts w:ascii="Arial" w:hAnsi="Arial" w:cs="Arial"/>
          <w:snapToGrid w:val="0"/>
          <w:color w:val="000000"/>
          <w:lang w:eastAsia="es-ES"/>
        </w:rPr>
        <w:t>Sis</w:t>
      </w:r>
      <w:r w:rsidR="003C49D3">
        <w:rPr>
          <w:rFonts w:ascii="Arial" w:hAnsi="Arial" w:cs="Arial"/>
          <w:snapToGrid w:val="0"/>
          <w:color w:val="000000"/>
          <w:lang w:eastAsia="es-ES"/>
        </w:rPr>
        <w:t xml:space="preserve">è.- Aprovar per unanimitat l’acord de </w:t>
      </w:r>
      <w:r w:rsidR="003E1716" w:rsidRPr="003E1716">
        <w:rPr>
          <w:rFonts w:ascii="Arial" w:hAnsi="Arial" w:cs="Arial"/>
          <w:snapToGrid w:val="0"/>
          <w:color w:val="000000"/>
          <w:lang w:eastAsia="es-ES"/>
        </w:rPr>
        <w:t>prorroga</w:t>
      </w:r>
      <w:r w:rsidR="003C49D3">
        <w:rPr>
          <w:rFonts w:ascii="Arial" w:hAnsi="Arial" w:cs="Arial"/>
          <w:snapToGrid w:val="0"/>
          <w:color w:val="000000"/>
          <w:lang w:eastAsia="es-ES"/>
        </w:rPr>
        <w:t>r,</w:t>
      </w:r>
      <w:r w:rsidR="003E1716" w:rsidRPr="003E1716">
        <w:rPr>
          <w:rFonts w:ascii="Arial" w:hAnsi="Arial" w:cs="Arial"/>
          <w:snapToGrid w:val="0"/>
          <w:color w:val="000000"/>
          <w:lang w:eastAsia="es-ES"/>
        </w:rPr>
        <w:t xml:space="preserve"> per un any mes</w:t>
      </w:r>
      <w:r w:rsidR="003C49D3">
        <w:rPr>
          <w:rFonts w:ascii="Arial" w:hAnsi="Arial" w:cs="Arial"/>
          <w:snapToGrid w:val="0"/>
          <w:color w:val="000000"/>
          <w:lang w:eastAsia="es-ES"/>
        </w:rPr>
        <w:t>,</w:t>
      </w:r>
      <w:r w:rsidR="003E1716" w:rsidRPr="003E1716">
        <w:rPr>
          <w:rFonts w:ascii="Arial" w:hAnsi="Arial" w:cs="Arial"/>
          <w:snapToGrid w:val="0"/>
          <w:color w:val="000000"/>
          <w:lang w:eastAsia="es-ES"/>
        </w:rPr>
        <w:t xml:space="preserve"> el contracte d’assegurança de responsabilitat del personal de direcció de l’ATM establert amb </w:t>
      </w:r>
      <w:proofErr w:type="spellStart"/>
      <w:r w:rsidR="003E1716" w:rsidRPr="003E1716">
        <w:rPr>
          <w:rFonts w:ascii="Arial" w:hAnsi="Arial" w:cs="Arial"/>
          <w:snapToGrid w:val="0"/>
          <w:color w:val="000000"/>
          <w:lang w:eastAsia="es-ES"/>
        </w:rPr>
        <w:t>Chubb</w:t>
      </w:r>
      <w:proofErr w:type="spellEnd"/>
      <w:r w:rsidR="003E1716" w:rsidRPr="003E1716">
        <w:rPr>
          <w:rFonts w:ascii="Arial" w:hAnsi="Arial" w:cs="Arial"/>
          <w:snapToGrid w:val="0"/>
          <w:color w:val="000000"/>
          <w:lang w:eastAsia="es-ES"/>
        </w:rPr>
        <w:t xml:space="preserve"> Insurance.</w:t>
      </w:r>
    </w:p>
    <w:p w:rsidR="00EA5DA5" w:rsidRDefault="00EA5DA5" w:rsidP="00525108">
      <w:pPr>
        <w:spacing w:after="0"/>
        <w:outlineLvl w:val="0"/>
        <w:rPr>
          <w:rFonts w:ascii="Arial" w:hAnsi="Arial" w:cs="Arial"/>
          <w:snapToGrid w:val="0"/>
          <w:color w:val="000000"/>
          <w:lang w:eastAsia="es-ES"/>
        </w:rPr>
      </w:pPr>
    </w:p>
    <w:p w:rsidR="00A75BC4" w:rsidRPr="003F194E" w:rsidRDefault="006A2890" w:rsidP="00525108">
      <w:pPr>
        <w:spacing w:after="0"/>
        <w:outlineLvl w:val="0"/>
        <w:rPr>
          <w:rFonts w:ascii="Arial" w:hAnsi="Arial" w:cs="Arial"/>
          <w:snapToGrid w:val="0"/>
          <w:color w:val="000000"/>
          <w:lang w:eastAsia="es-ES"/>
        </w:rPr>
      </w:pPr>
      <w:r>
        <w:rPr>
          <w:rFonts w:ascii="Arial" w:hAnsi="Arial" w:cs="Arial"/>
          <w:snapToGrid w:val="0"/>
          <w:color w:val="000000"/>
          <w:lang w:eastAsia="es-ES"/>
        </w:rPr>
        <w:t xml:space="preserve">El president </w:t>
      </w:r>
      <w:r w:rsidR="00A75BC4" w:rsidRPr="003F194E">
        <w:rPr>
          <w:rFonts w:ascii="Arial" w:hAnsi="Arial" w:cs="Arial"/>
          <w:snapToGrid w:val="0"/>
          <w:color w:val="000000"/>
          <w:lang w:eastAsia="es-ES"/>
        </w:rPr>
        <w:t>aixeca la sessió de la qual, com a secretari, estenc aquesta acta</w:t>
      </w:r>
    </w:p>
    <w:p w:rsidR="00A75BC4" w:rsidRPr="003F194E" w:rsidRDefault="00A75BC4" w:rsidP="00525108">
      <w:pPr>
        <w:spacing w:after="0"/>
        <w:outlineLvl w:val="0"/>
        <w:rPr>
          <w:rFonts w:ascii="Arial" w:hAnsi="Arial" w:cs="Arial"/>
          <w:snapToGrid w:val="0"/>
          <w:color w:val="000000"/>
          <w:lang w:eastAsia="es-ES"/>
        </w:rPr>
      </w:pP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p>
    <w:p w:rsidR="00A75BC4" w:rsidRPr="003F194E" w:rsidRDefault="00A75BC4" w:rsidP="00525108">
      <w:pPr>
        <w:spacing w:after="0"/>
        <w:outlineLvl w:val="0"/>
        <w:rPr>
          <w:rFonts w:ascii="Arial" w:hAnsi="Arial" w:cs="Arial"/>
          <w:snapToGrid w:val="0"/>
          <w:color w:val="000000"/>
          <w:lang w:eastAsia="es-ES"/>
        </w:rPr>
      </w:pP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t>Vist-i-plau</w:t>
      </w:r>
    </w:p>
    <w:p w:rsidR="00A75BC4" w:rsidRPr="003F194E" w:rsidRDefault="00A75BC4" w:rsidP="00525108">
      <w:pPr>
        <w:spacing w:after="0"/>
        <w:outlineLvl w:val="0"/>
        <w:rPr>
          <w:rFonts w:ascii="Arial" w:hAnsi="Arial" w:cs="Arial"/>
          <w:snapToGrid w:val="0"/>
          <w:color w:val="000000"/>
          <w:lang w:eastAsia="es-ES"/>
        </w:rPr>
      </w:pPr>
      <w:r w:rsidRPr="003F194E">
        <w:rPr>
          <w:rFonts w:ascii="Arial" w:hAnsi="Arial" w:cs="Arial"/>
          <w:snapToGrid w:val="0"/>
          <w:color w:val="000000"/>
          <w:lang w:eastAsia="es-ES"/>
        </w:rPr>
        <w:t xml:space="preserve">El secretari </w:t>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Pr="003F194E">
        <w:rPr>
          <w:rFonts w:ascii="Arial" w:hAnsi="Arial" w:cs="Arial"/>
          <w:snapToGrid w:val="0"/>
          <w:color w:val="000000"/>
          <w:lang w:eastAsia="es-ES"/>
        </w:rPr>
        <w:tab/>
      </w:r>
      <w:r w:rsidR="006A2890">
        <w:rPr>
          <w:rFonts w:ascii="Arial" w:hAnsi="Arial" w:cs="Arial"/>
          <w:snapToGrid w:val="0"/>
          <w:color w:val="000000"/>
          <w:lang w:eastAsia="es-ES"/>
        </w:rPr>
        <w:t>El president accidental</w:t>
      </w:r>
    </w:p>
    <w:p w:rsidR="00A75BC4" w:rsidRPr="003F194E" w:rsidRDefault="00A75BC4" w:rsidP="00525108">
      <w:pPr>
        <w:spacing w:after="0"/>
        <w:outlineLvl w:val="0"/>
        <w:rPr>
          <w:rFonts w:ascii="Arial" w:hAnsi="Arial" w:cs="Arial"/>
          <w:snapToGrid w:val="0"/>
          <w:color w:val="000000"/>
          <w:lang w:eastAsia="es-ES"/>
        </w:rPr>
      </w:pPr>
    </w:p>
    <w:p w:rsidR="00A75BC4" w:rsidRDefault="00A75BC4" w:rsidP="00525108"/>
    <w:sectPr w:rsidR="00A75BC4" w:rsidSect="001E2A7A">
      <w:headerReference w:type="default" r:id="rId8"/>
      <w:footerReference w:type="even" r:id="rId9"/>
      <w:footerReference w:type="default" r:id="rId10"/>
      <w:pgSz w:w="11906" w:h="16838"/>
      <w:pgMar w:top="2268" w:right="1134" w:bottom="1985"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A63" w:rsidRDefault="00EC3A63" w:rsidP="00706FCF">
      <w:pPr>
        <w:spacing w:after="0" w:line="240" w:lineRule="auto"/>
      </w:pPr>
      <w:r>
        <w:separator/>
      </w:r>
    </w:p>
  </w:endnote>
  <w:endnote w:type="continuationSeparator" w:id="0">
    <w:p w:rsidR="00EC3A63" w:rsidRDefault="00EC3A63" w:rsidP="0070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A63" w:rsidRDefault="00EC3A63" w:rsidP="00422D9E">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C3A63" w:rsidRDefault="00EC3A63" w:rsidP="00422D9E">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A63" w:rsidRDefault="00EC3A63" w:rsidP="001E2A7A">
    <w:pPr>
      <w:pStyle w:val="Senseespaiat"/>
      <w:rPr>
        <w:sz w:val="18"/>
        <w:szCs w:val="18"/>
      </w:rPr>
    </w:pPr>
  </w:p>
  <w:p w:rsidR="00EC3A63" w:rsidRPr="001E2A7A" w:rsidRDefault="00EC3A63" w:rsidP="001E2A7A">
    <w:pPr>
      <w:pStyle w:val="Senseespaiat"/>
      <w:rPr>
        <w:sz w:val="16"/>
        <w:szCs w:val="16"/>
      </w:rPr>
    </w:pPr>
    <w:r w:rsidRPr="001E2A7A">
      <w:rPr>
        <w:sz w:val="16"/>
        <w:szCs w:val="16"/>
      </w:rPr>
      <w:t>C. Anselm Clavé, 1</w:t>
    </w:r>
    <w:r w:rsidRPr="001E2A7A">
      <w:rPr>
        <w:sz w:val="16"/>
        <w:szCs w:val="16"/>
      </w:rPr>
      <w:tab/>
    </w:r>
  </w:p>
  <w:p w:rsidR="00EC3A63" w:rsidRPr="001E2A7A" w:rsidRDefault="00EC3A63" w:rsidP="001E2A7A">
    <w:pPr>
      <w:pStyle w:val="Senseespaiat"/>
      <w:rPr>
        <w:sz w:val="16"/>
        <w:szCs w:val="16"/>
      </w:rPr>
    </w:pPr>
    <w:r w:rsidRPr="001E2A7A">
      <w:rPr>
        <w:sz w:val="16"/>
        <w:szCs w:val="16"/>
      </w:rPr>
      <w:t>43004 Tarragona</w:t>
    </w:r>
  </w:p>
  <w:p w:rsidR="00EC3A63" w:rsidRPr="001E2A7A" w:rsidRDefault="00EC3A63" w:rsidP="001E2A7A">
    <w:pPr>
      <w:pStyle w:val="Senseespaiat"/>
      <w:rPr>
        <w:sz w:val="16"/>
        <w:szCs w:val="16"/>
      </w:rPr>
    </w:pPr>
    <w:r w:rsidRPr="001E2A7A">
      <w:rPr>
        <w:sz w:val="16"/>
        <w:szCs w:val="16"/>
      </w:rPr>
      <w:t>Tel. 977 92 19 56</w:t>
    </w:r>
  </w:p>
  <w:p w:rsidR="00EC3A63" w:rsidRPr="001E2A7A" w:rsidRDefault="00EC3A63" w:rsidP="001E2A7A">
    <w:pPr>
      <w:pStyle w:val="Senseespaiat"/>
      <w:rPr>
        <w:sz w:val="16"/>
        <w:szCs w:val="16"/>
      </w:rPr>
    </w:pPr>
    <w:r w:rsidRPr="001E2A7A">
      <w:rPr>
        <w:sz w:val="16"/>
        <w:szCs w:val="16"/>
      </w:rPr>
      <w:t>info@atmcamptarragona.cat</w:t>
    </w:r>
  </w:p>
  <w:p w:rsidR="00EC3A63" w:rsidRPr="00C85565" w:rsidRDefault="00EC3A63" w:rsidP="001E2A7A">
    <w:pPr>
      <w:pStyle w:val="Senseespaiat"/>
    </w:pPr>
    <w:r w:rsidRPr="001E2A7A">
      <w:rPr>
        <w:sz w:val="16"/>
        <w:szCs w:val="16"/>
      </w:rPr>
      <w:t>www.atmcamptarragona.cat</w:t>
    </w:r>
    <w:r w:rsidRPr="001E2A7A">
      <w:rPr>
        <w:sz w:val="16"/>
        <w:szCs w:val="16"/>
      </w:rPr>
      <w:tab/>
    </w:r>
    <w:r>
      <w:tab/>
    </w:r>
    <w:r>
      <w:tab/>
    </w:r>
    <w:r w:rsidRPr="000C6527">
      <w:fldChar w:fldCharType="begin"/>
    </w:r>
    <w:r w:rsidRPr="000C6527">
      <w:instrText>PAGE   \* MERGEFORMAT</w:instrText>
    </w:r>
    <w:r w:rsidRPr="000C6527">
      <w:fldChar w:fldCharType="separate"/>
    </w:r>
    <w:r w:rsidR="00863D29">
      <w:rPr>
        <w:noProof/>
      </w:rPr>
      <w:t>2</w:t>
    </w:r>
    <w:r w:rsidRPr="000C6527">
      <w:fldChar w:fldCharType="end"/>
    </w:r>
    <w:r w:rsidR="00E34FD6">
      <w:t>/6</w:t>
    </w:r>
  </w:p>
  <w:p w:rsidR="00EC3A63" w:rsidRPr="00E37464" w:rsidRDefault="00EC3A63" w:rsidP="00422D9E">
    <w:pPr>
      <w:pStyle w:val="Peu"/>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A63" w:rsidRDefault="00EC3A63" w:rsidP="00706FCF">
      <w:pPr>
        <w:spacing w:after="0" w:line="240" w:lineRule="auto"/>
      </w:pPr>
      <w:r>
        <w:separator/>
      </w:r>
    </w:p>
  </w:footnote>
  <w:footnote w:type="continuationSeparator" w:id="0">
    <w:p w:rsidR="00EC3A63" w:rsidRDefault="00EC3A63" w:rsidP="00706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A63" w:rsidRDefault="00EC3A63" w:rsidP="00422D9E">
    <w:pPr>
      <w:pStyle w:val="Capalera"/>
      <w:tabs>
        <w:tab w:val="clear" w:pos="8504"/>
      </w:tabs>
      <w:ind w:hanging="900"/>
    </w:pPr>
    <w:r>
      <w:rPr>
        <w:noProof/>
        <w:lang w:eastAsia="ca-ES"/>
      </w:rPr>
      <w:drawing>
        <wp:inline distT="0" distB="0" distL="0" distR="0" wp14:anchorId="3C9D875B" wp14:editId="025E874D">
          <wp:extent cx="1874520" cy="541020"/>
          <wp:effectExtent l="0" t="0" r="0" b="0"/>
          <wp:docPr id="1" name="Imatge 1" descr="Logo ATM NOU Esborran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Logo ATM NOU Esborrany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54102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8D7"/>
    <w:multiLevelType w:val="hybridMultilevel"/>
    <w:tmpl w:val="B3C293F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32F630C"/>
    <w:multiLevelType w:val="hybridMultilevel"/>
    <w:tmpl w:val="351AB82E"/>
    <w:lvl w:ilvl="0" w:tplc="98B294CE">
      <w:numFmt w:val="bullet"/>
      <w:lvlText w:val="-"/>
      <w:lvlJc w:val="left"/>
      <w:pPr>
        <w:ind w:left="720" w:hanging="360"/>
      </w:pPr>
      <w:rPr>
        <w:rFonts w:ascii="Helvetica*" w:eastAsia="Times New Roman" w:hAnsi="Helvetic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061863D5"/>
    <w:multiLevelType w:val="hybridMultilevel"/>
    <w:tmpl w:val="2A869CA8"/>
    <w:lvl w:ilvl="0" w:tplc="04030005">
      <w:start w:val="1"/>
      <w:numFmt w:val="bullet"/>
      <w:lvlText w:val=""/>
      <w:lvlJc w:val="left"/>
      <w:pPr>
        <w:ind w:left="472" w:hanging="360"/>
      </w:pPr>
      <w:rPr>
        <w:rFonts w:ascii="Wingdings" w:hAnsi="Wingdings" w:hint="default"/>
      </w:rPr>
    </w:lvl>
    <w:lvl w:ilvl="1" w:tplc="CECE513A">
      <w:numFmt w:val="bullet"/>
      <w:lvlText w:val="-"/>
      <w:lvlJc w:val="left"/>
      <w:pPr>
        <w:ind w:left="1192" w:hanging="360"/>
      </w:pPr>
      <w:rPr>
        <w:rFonts w:ascii="Arial" w:eastAsia="Times New Roman" w:hAnsi="Arial" w:hint="default"/>
      </w:rPr>
    </w:lvl>
    <w:lvl w:ilvl="2" w:tplc="6A001F60">
      <w:numFmt w:val="bullet"/>
      <w:lvlText w:val="•"/>
      <w:lvlJc w:val="left"/>
      <w:pPr>
        <w:ind w:left="1912" w:hanging="360"/>
      </w:pPr>
      <w:rPr>
        <w:rFonts w:ascii="Arial" w:eastAsia="Calibri" w:hAnsi="Arial" w:cs="Arial" w:hint="default"/>
      </w:rPr>
    </w:lvl>
    <w:lvl w:ilvl="3" w:tplc="04030001" w:tentative="1">
      <w:start w:val="1"/>
      <w:numFmt w:val="bullet"/>
      <w:lvlText w:val=""/>
      <w:lvlJc w:val="left"/>
      <w:pPr>
        <w:ind w:left="2632" w:hanging="360"/>
      </w:pPr>
      <w:rPr>
        <w:rFonts w:ascii="Symbol" w:hAnsi="Symbol" w:hint="default"/>
      </w:rPr>
    </w:lvl>
    <w:lvl w:ilvl="4" w:tplc="04030003" w:tentative="1">
      <w:start w:val="1"/>
      <w:numFmt w:val="bullet"/>
      <w:lvlText w:val="o"/>
      <w:lvlJc w:val="left"/>
      <w:pPr>
        <w:ind w:left="3352" w:hanging="360"/>
      </w:pPr>
      <w:rPr>
        <w:rFonts w:ascii="Courier New" w:hAnsi="Courier New" w:hint="default"/>
      </w:rPr>
    </w:lvl>
    <w:lvl w:ilvl="5" w:tplc="04030005" w:tentative="1">
      <w:start w:val="1"/>
      <w:numFmt w:val="bullet"/>
      <w:lvlText w:val=""/>
      <w:lvlJc w:val="left"/>
      <w:pPr>
        <w:ind w:left="4072" w:hanging="360"/>
      </w:pPr>
      <w:rPr>
        <w:rFonts w:ascii="Wingdings" w:hAnsi="Wingdings" w:hint="default"/>
      </w:rPr>
    </w:lvl>
    <w:lvl w:ilvl="6" w:tplc="04030001" w:tentative="1">
      <w:start w:val="1"/>
      <w:numFmt w:val="bullet"/>
      <w:lvlText w:val=""/>
      <w:lvlJc w:val="left"/>
      <w:pPr>
        <w:ind w:left="4792" w:hanging="360"/>
      </w:pPr>
      <w:rPr>
        <w:rFonts w:ascii="Symbol" w:hAnsi="Symbol" w:hint="default"/>
      </w:rPr>
    </w:lvl>
    <w:lvl w:ilvl="7" w:tplc="04030003" w:tentative="1">
      <w:start w:val="1"/>
      <w:numFmt w:val="bullet"/>
      <w:lvlText w:val="o"/>
      <w:lvlJc w:val="left"/>
      <w:pPr>
        <w:ind w:left="5512" w:hanging="360"/>
      </w:pPr>
      <w:rPr>
        <w:rFonts w:ascii="Courier New" w:hAnsi="Courier New" w:hint="default"/>
      </w:rPr>
    </w:lvl>
    <w:lvl w:ilvl="8" w:tplc="04030005" w:tentative="1">
      <w:start w:val="1"/>
      <w:numFmt w:val="bullet"/>
      <w:lvlText w:val=""/>
      <w:lvlJc w:val="left"/>
      <w:pPr>
        <w:ind w:left="6232" w:hanging="360"/>
      </w:pPr>
      <w:rPr>
        <w:rFonts w:ascii="Wingdings" w:hAnsi="Wingdings" w:hint="default"/>
      </w:rPr>
    </w:lvl>
  </w:abstractNum>
  <w:abstractNum w:abstractNumId="3">
    <w:nsid w:val="0DEB2BAC"/>
    <w:multiLevelType w:val="hybridMultilevel"/>
    <w:tmpl w:val="49107B2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1FCA4CD3"/>
    <w:multiLevelType w:val="hybridMultilevel"/>
    <w:tmpl w:val="23B66D8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1044543"/>
    <w:multiLevelType w:val="hybridMultilevel"/>
    <w:tmpl w:val="CF8A7B7E"/>
    <w:lvl w:ilvl="0" w:tplc="FF02B23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250E3D65"/>
    <w:multiLevelType w:val="hybridMultilevel"/>
    <w:tmpl w:val="38CA0E6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DCC2B58"/>
    <w:multiLevelType w:val="hybridMultilevel"/>
    <w:tmpl w:val="F8B28D9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3DA94F4F"/>
    <w:multiLevelType w:val="hybridMultilevel"/>
    <w:tmpl w:val="BC6869E2"/>
    <w:lvl w:ilvl="0" w:tplc="04030005">
      <w:start w:val="1"/>
      <w:numFmt w:val="bullet"/>
      <w:lvlText w:val=""/>
      <w:lvlJc w:val="left"/>
      <w:pPr>
        <w:ind w:left="472" w:hanging="360"/>
      </w:pPr>
      <w:rPr>
        <w:rFonts w:ascii="Wingdings" w:hAnsi="Wingdings" w:hint="default"/>
      </w:rPr>
    </w:lvl>
    <w:lvl w:ilvl="1" w:tplc="04030003" w:tentative="1">
      <w:start w:val="1"/>
      <w:numFmt w:val="bullet"/>
      <w:lvlText w:val="o"/>
      <w:lvlJc w:val="left"/>
      <w:pPr>
        <w:ind w:left="1192" w:hanging="360"/>
      </w:pPr>
      <w:rPr>
        <w:rFonts w:ascii="Courier New" w:hAnsi="Courier New" w:hint="default"/>
      </w:rPr>
    </w:lvl>
    <w:lvl w:ilvl="2" w:tplc="04030005" w:tentative="1">
      <w:start w:val="1"/>
      <w:numFmt w:val="bullet"/>
      <w:lvlText w:val=""/>
      <w:lvlJc w:val="left"/>
      <w:pPr>
        <w:ind w:left="1912" w:hanging="360"/>
      </w:pPr>
      <w:rPr>
        <w:rFonts w:ascii="Wingdings" w:hAnsi="Wingdings" w:hint="default"/>
      </w:rPr>
    </w:lvl>
    <w:lvl w:ilvl="3" w:tplc="04030001" w:tentative="1">
      <w:start w:val="1"/>
      <w:numFmt w:val="bullet"/>
      <w:lvlText w:val=""/>
      <w:lvlJc w:val="left"/>
      <w:pPr>
        <w:ind w:left="2632" w:hanging="360"/>
      </w:pPr>
      <w:rPr>
        <w:rFonts w:ascii="Symbol" w:hAnsi="Symbol" w:hint="default"/>
      </w:rPr>
    </w:lvl>
    <w:lvl w:ilvl="4" w:tplc="04030003" w:tentative="1">
      <w:start w:val="1"/>
      <w:numFmt w:val="bullet"/>
      <w:lvlText w:val="o"/>
      <w:lvlJc w:val="left"/>
      <w:pPr>
        <w:ind w:left="3352" w:hanging="360"/>
      </w:pPr>
      <w:rPr>
        <w:rFonts w:ascii="Courier New" w:hAnsi="Courier New" w:hint="default"/>
      </w:rPr>
    </w:lvl>
    <w:lvl w:ilvl="5" w:tplc="04030005" w:tentative="1">
      <w:start w:val="1"/>
      <w:numFmt w:val="bullet"/>
      <w:lvlText w:val=""/>
      <w:lvlJc w:val="left"/>
      <w:pPr>
        <w:ind w:left="4072" w:hanging="360"/>
      </w:pPr>
      <w:rPr>
        <w:rFonts w:ascii="Wingdings" w:hAnsi="Wingdings" w:hint="default"/>
      </w:rPr>
    </w:lvl>
    <w:lvl w:ilvl="6" w:tplc="04030001" w:tentative="1">
      <w:start w:val="1"/>
      <w:numFmt w:val="bullet"/>
      <w:lvlText w:val=""/>
      <w:lvlJc w:val="left"/>
      <w:pPr>
        <w:ind w:left="4792" w:hanging="360"/>
      </w:pPr>
      <w:rPr>
        <w:rFonts w:ascii="Symbol" w:hAnsi="Symbol" w:hint="default"/>
      </w:rPr>
    </w:lvl>
    <w:lvl w:ilvl="7" w:tplc="04030003" w:tentative="1">
      <w:start w:val="1"/>
      <w:numFmt w:val="bullet"/>
      <w:lvlText w:val="o"/>
      <w:lvlJc w:val="left"/>
      <w:pPr>
        <w:ind w:left="5512" w:hanging="360"/>
      </w:pPr>
      <w:rPr>
        <w:rFonts w:ascii="Courier New" w:hAnsi="Courier New" w:hint="default"/>
      </w:rPr>
    </w:lvl>
    <w:lvl w:ilvl="8" w:tplc="04030005" w:tentative="1">
      <w:start w:val="1"/>
      <w:numFmt w:val="bullet"/>
      <w:lvlText w:val=""/>
      <w:lvlJc w:val="left"/>
      <w:pPr>
        <w:ind w:left="6232" w:hanging="360"/>
      </w:pPr>
      <w:rPr>
        <w:rFonts w:ascii="Wingdings" w:hAnsi="Wingdings" w:hint="default"/>
      </w:rPr>
    </w:lvl>
  </w:abstractNum>
  <w:abstractNum w:abstractNumId="9">
    <w:nsid w:val="42F91BF8"/>
    <w:multiLevelType w:val="hybridMultilevel"/>
    <w:tmpl w:val="11BA758C"/>
    <w:lvl w:ilvl="0" w:tplc="0C0A000F">
      <w:start w:val="1"/>
      <w:numFmt w:val="decimal"/>
      <w:lvlText w:val="%1."/>
      <w:lvlJc w:val="left"/>
      <w:pPr>
        <w:tabs>
          <w:tab w:val="num" w:pos="720"/>
        </w:tabs>
        <w:ind w:left="720" w:hanging="360"/>
      </w:pPr>
      <w:rPr>
        <w:rFonts w:cs="Times New Roman"/>
      </w:rPr>
    </w:lvl>
    <w:lvl w:ilvl="1" w:tplc="04030003">
      <w:start w:val="1"/>
      <w:numFmt w:val="bullet"/>
      <w:lvlText w:val="o"/>
      <w:lvlJc w:val="left"/>
      <w:pPr>
        <w:tabs>
          <w:tab w:val="num" w:pos="1440"/>
        </w:tabs>
        <w:ind w:left="1440" w:hanging="360"/>
      </w:pPr>
      <w:rPr>
        <w:rFonts w:ascii="Courier New" w:hAnsi="Courier New" w:hint="default"/>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10">
    <w:nsid w:val="4A7B19E4"/>
    <w:multiLevelType w:val="multilevel"/>
    <w:tmpl w:val="040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6146127C"/>
    <w:multiLevelType w:val="hybridMultilevel"/>
    <w:tmpl w:val="C6A4148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629E0218"/>
    <w:multiLevelType w:val="hybridMultilevel"/>
    <w:tmpl w:val="E8F0FD5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657C2560"/>
    <w:multiLevelType w:val="hybridMultilevel"/>
    <w:tmpl w:val="156E9B3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6E533A15"/>
    <w:multiLevelType w:val="hybridMultilevel"/>
    <w:tmpl w:val="01E06C8A"/>
    <w:lvl w:ilvl="0" w:tplc="98B294CE">
      <w:numFmt w:val="bullet"/>
      <w:lvlText w:val="-"/>
      <w:lvlJc w:val="left"/>
      <w:pPr>
        <w:ind w:left="720" w:hanging="360"/>
      </w:pPr>
      <w:rPr>
        <w:rFonts w:ascii="Helvetica*" w:eastAsia="Times New Roman" w:hAnsi="Helvetic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7"/>
  </w:num>
  <w:num w:numId="9">
    <w:abstractNumId w:val="6"/>
  </w:num>
  <w:num w:numId="10">
    <w:abstractNumId w:val="13"/>
  </w:num>
  <w:num w:numId="11">
    <w:abstractNumId w:val="12"/>
  </w:num>
  <w:num w:numId="12">
    <w:abstractNumId w:val="0"/>
  </w:num>
  <w:num w:numId="13">
    <w:abstractNumId w:val="1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4E"/>
    <w:rsid w:val="000011A4"/>
    <w:rsid w:val="00017B50"/>
    <w:rsid w:val="000A35E8"/>
    <w:rsid w:val="000C6527"/>
    <w:rsid w:val="000E08E6"/>
    <w:rsid w:val="00101C7C"/>
    <w:rsid w:val="00117CB3"/>
    <w:rsid w:val="001305EA"/>
    <w:rsid w:val="00144223"/>
    <w:rsid w:val="001E2A7A"/>
    <w:rsid w:val="001F4698"/>
    <w:rsid w:val="00297D02"/>
    <w:rsid w:val="002E36BE"/>
    <w:rsid w:val="002F1CA3"/>
    <w:rsid w:val="00380DAD"/>
    <w:rsid w:val="003C49D3"/>
    <w:rsid w:val="003E1716"/>
    <w:rsid w:val="003F194E"/>
    <w:rsid w:val="00422D9E"/>
    <w:rsid w:val="00427E34"/>
    <w:rsid w:val="00454D8E"/>
    <w:rsid w:val="004574E7"/>
    <w:rsid w:val="004718E5"/>
    <w:rsid w:val="00473620"/>
    <w:rsid w:val="0047771D"/>
    <w:rsid w:val="00493D84"/>
    <w:rsid w:val="004A19D9"/>
    <w:rsid w:val="004D49BD"/>
    <w:rsid w:val="00525108"/>
    <w:rsid w:val="00537ACA"/>
    <w:rsid w:val="0056260F"/>
    <w:rsid w:val="00570BE0"/>
    <w:rsid w:val="00640548"/>
    <w:rsid w:val="00675D7E"/>
    <w:rsid w:val="006A2890"/>
    <w:rsid w:val="00706FCF"/>
    <w:rsid w:val="007248AB"/>
    <w:rsid w:val="0074237C"/>
    <w:rsid w:val="0075373C"/>
    <w:rsid w:val="00757193"/>
    <w:rsid w:val="00786CC7"/>
    <w:rsid w:val="008250DE"/>
    <w:rsid w:val="00863D29"/>
    <w:rsid w:val="00876344"/>
    <w:rsid w:val="008A7B1F"/>
    <w:rsid w:val="008B569A"/>
    <w:rsid w:val="008D56C2"/>
    <w:rsid w:val="008E0C0F"/>
    <w:rsid w:val="00906071"/>
    <w:rsid w:val="009378EA"/>
    <w:rsid w:val="00964BE2"/>
    <w:rsid w:val="00965696"/>
    <w:rsid w:val="00971728"/>
    <w:rsid w:val="009F4C8E"/>
    <w:rsid w:val="00A06E0B"/>
    <w:rsid w:val="00A75BC4"/>
    <w:rsid w:val="00AA402B"/>
    <w:rsid w:val="00AB47DC"/>
    <w:rsid w:val="00AD4240"/>
    <w:rsid w:val="00AF1BB4"/>
    <w:rsid w:val="00B05EF5"/>
    <w:rsid w:val="00B159F6"/>
    <w:rsid w:val="00B359D2"/>
    <w:rsid w:val="00BA0EA9"/>
    <w:rsid w:val="00BB2D09"/>
    <w:rsid w:val="00C062E5"/>
    <w:rsid w:val="00C85565"/>
    <w:rsid w:val="00CF4EBE"/>
    <w:rsid w:val="00D272F5"/>
    <w:rsid w:val="00D948B2"/>
    <w:rsid w:val="00DD10BB"/>
    <w:rsid w:val="00E34FD6"/>
    <w:rsid w:val="00E37464"/>
    <w:rsid w:val="00E65FAF"/>
    <w:rsid w:val="00E6715B"/>
    <w:rsid w:val="00EA5DA5"/>
    <w:rsid w:val="00EC1210"/>
    <w:rsid w:val="00EC3A63"/>
    <w:rsid w:val="00EC4F62"/>
    <w:rsid w:val="00EE2BBF"/>
    <w:rsid w:val="00F70A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210"/>
    <w:pPr>
      <w:spacing w:after="200" w:line="276" w:lineRule="auto"/>
    </w:pPr>
    <w:rPr>
      <w:lang w:val="ca-ES" w:eastAsia="en-US"/>
    </w:rPr>
  </w:style>
  <w:style w:type="paragraph" w:styleId="Ttol3">
    <w:name w:val="heading 3"/>
    <w:basedOn w:val="Normal"/>
    <w:link w:val="Ttol3Car"/>
    <w:uiPriority w:val="99"/>
    <w:qFormat/>
    <w:rsid w:val="00EC4F62"/>
    <w:pPr>
      <w:spacing w:before="100" w:beforeAutospacing="1" w:after="100" w:afterAutospacing="1" w:line="240" w:lineRule="auto"/>
      <w:outlineLvl w:val="2"/>
    </w:pPr>
    <w:rPr>
      <w:rFonts w:ascii="Times New Roman" w:eastAsia="Times New Roman" w:hAnsi="Times New Roman"/>
      <w:b/>
      <w:bCs/>
      <w:sz w:val="27"/>
      <w:szCs w:val="27"/>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Tipusdelletraperdefectedelpargraf"/>
    <w:link w:val="Ttol3"/>
    <w:uiPriority w:val="99"/>
    <w:locked/>
    <w:rsid w:val="00EC4F62"/>
    <w:rPr>
      <w:rFonts w:ascii="Times New Roman" w:hAnsi="Times New Roman" w:cs="Times New Roman"/>
      <w:b/>
      <w:bCs/>
      <w:sz w:val="27"/>
      <w:szCs w:val="27"/>
      <w:lang w:eastAsia="ca-ES"/>
    </w:rPr>
  </w:style>
  <w:style w:type="paragraph" w:styleId="Capalera">
    <w:name w:val="header"/>
    <w:basedOn w:val="Normal"/>
    <w:link w:val="CapaleraCar"/>
    <w:uiPriority w:val="99"/>
    <w:rsid w:val="003F194E"/>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CapaleraCar">
    <w:name w:val="Capçalera Car"/>
    <w:basedOn w:val="Tipusdelletraperdefectedelpargraf"/>
    <w:link w:val="Capalera"/>
    <w:uiPriority w:val="99"/>
    <w:locked/>
    <w:rsid w:val="003F194E"/>
    <w:rPr>
      <w:rFonts w:ascii="Times New Roman" w:hAnsi="Times New Roman" w:cs="Times New Roman"/>
      <w:sz w:val="20"/>
      <w:szCs w:val="20"/>
      <w:lang w:eastAsia="es-ES"/>
    </w:rPr>
  </w:style>
  <w:style w:type="paragraph" w:styleId="Peu">
    <w:name w:val="footer"/>
    <w:basedOn w:val="Normal"/>
    <w:link w:val="PeuCar"/>
    <w:uiPriority w:val="99"/>
    <w:rsid w:val="003F194E"/>
    <w:pPr>
      <w:tabs>
        <w:tab w:val="center" w:pos="4252"/>
        <w:tab w:val="right" w:pos="8504"/>
      </w:tabs>
      <w:spacing w:after="0" w:line="240" w:lineRule="auto"/>
    </w:pPr>
    <w:rPr>
      <w:rFonts w:ascii="Times New Roman" w:eastAsia="Times New Roman" w:hAnsi="Times New Roman"/>
      <w:sz w:val="20"/>
      <w:szCs w:val="20"/>
      <w:lang w:val="es-ES" w:eastAsia="es-ES"/>
    </w:rPr>
  </w:style>
  <w:style w:type="character" w:customStyle="1" w:styleId="PeuCar">
    <w:name w:val="Peu Car"/>
    <w:basedOn w:val="Tipusdelletraperdefectedelpargraf"/>
    <w:link w:val="Peu"/>
    <w:uiPriority w:val="99"/>
    <w:locked/>
    <w:rsid w:val="003F194E"/>
    <w:rPr>
      <w:rFonts w:ascii="Times New Roman" w:hAnsi="Times New Roman" w:cs="Times New Roman"/>
      <w:sz w:val="20"/>
      <w:szCs w:val="20"/>
      <w:lang w:eastAsia="es-ES"/>
    </w:rPr>
  </w:style>
  <w:style w:type="character" w:styleId="Nmerodepgina">
    <w:name w:val="page number"/>
    <w:basedOn w:val="Tipusdelletraperdefectedelpargraf"/>
    <w:uiPriority w:val="99"/>
    <w:rsid w:val="003F194E"/>
    <w:rPr>
      <w:rFonts w:cs="Times New Roman"/>
    </w:rPr>
  </w:style>
  <w:style w:type="paragraph" w:styleId="Textdeglobus">
    <w:name w:val="Balloon Text"/>
    <w:basedOn w:val="Normal"/>
    <w:link w:val="TextdeglobusCar"/>
    <w:uiPriority w:val="99"/>
    <w:semiHidden/>
    <w:rsid w:val="003F194E"/>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locked/>
    <w:rsid w:val="003F194E"/>
    <w:rPr>
      <w:rFonts w:ascii="Tahoma" w:hAnsi="Tahoma" w:cs="Tahoma"/>
      <w:sz w:val="16"/>
      <w:szCs w:val="16"/>
    </w:rPr>
  </w:style>
  <w:style w:type="paragraph" w:styleId="Pargrafdellista">
    <w:name w:val="List Paragraph"/>
    <w:basedOn w:val="Normal"/>
    <w:uiPriority w:val="34"/>
    <w:qFormat/>
    <w:rsid w:val="00BA0EA9"/>
    <w:pPr>
      <w:ind w:left="720"/>
      <w:contextualSpacing/>
    </w:pPr>
  </w:style>
  <w:style w:type="paragraph" w:styleId="Senseespaiat">
    <w:name w:val="No Spacing"/>
    <w:uiPriority w:val="1"/>
    <w:qFormat/>
    <w:rsid w:val="001E2A7A"/>
    <w:rPr>
      <w:lang w:val="ca-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210"/>
    <w:pPr>
      <w:spacing w:after="200" w:line="276" w:lineRule="auto"/>
    </w:pPr>
    <w:rPr>
      <w:lang w:val="ca-ES" w:eastAsia="en-US"/>
    </w:rPr>
  </w:style>
  <w:style w:type="paragraph" w:styleId="Ttol3">
    <w:name w:val="heading 3"/>
    <w:basedOn w:val="Normal"/>
    <w:link w:val="Ttol3Car"/>
    <w:uiPriority w:val="99"/>
    <w:qFormat/>
    <w:rsid w:val="00EC4F62"/>
    <w:pPr>
      <w:spacing w:before="100" w:beforeAutospacing="1" w:after="100" w:afterAutospacing="1" w:line="240" w:lineRule="auto"/>
      <w:outlineLvl w:val="2"/>
    </w:pPr>
    <w:rPr>
      <w:rFonts w:ascii="Times New Roman" w:eastAsia="Times New Roman" w:hAnsi="Times New Roman"/>
      <w:b/>
      <w:bCs/>
      <w:sz w:val="27"/>
      <w:szCs w:val="27"/>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Tipusdelletraperdefectedelpargraf"/>
    <w:link w:val="Ttol3"/>
    <w:uiPriority w:val="99"/>
    <w:locked/>
    <w:rsid w:val="00EC4F62"/>
    <w:rPr>
      <w:rFonts w:ascii="Times New Roman" w:hAnsi="Times New Roman" w:cs="Times New Roman"/>
      <w:b/>
      <w:bCs/>
      <w:sz w:val="27"/>
      <w:szCs w:val="27"/>
      <w:lang w:eastAsia="ca-ES"/>
    </w:rPr>
  </w:style>
  <w:style w:type="paragraph" w:styleId="Capalera">
    <w:name w:val="header"/>
    <w:basedOn w:val="Normal"/>
    <w:link w:val="CapaleraCar"/>
    <w:uiPriority w:val="99"/>
    <w:rsid w:val="003F194E"/>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CapaleraCar">
    <w:name w:val="Capçalera Car"/>
    <w:basedOn w:val="Tipusdelletraperdefectedelpargraf"/>
    <w:link w:val="Capalera"/>
    <w:uiPriority w:val="99"/>
    <w:locked/>
    <w:rsid w:val="003F194E"/>
    <w:rPr>
      <w:rFonts w:ascii="Times New Roman" w:hAnsi="Times New Roman" w:cs="Times New Roman"/>
      <w:sz w:val="20"/>
      <w:szCs w:val="20"/>
      <w:lang w:eastAsia="es-ES"/>
    </w:rPr>
  </w:style>
  <w:style w:type="paragraph" w:styleId="Peu">
    <w:name w:val="footer"/>
    <w:basedOn w:val="Normal"/>
    <w:link w:val="PeuCar"/>
    <w:uiPriority w:val="99"/>
    <w:rsid w:val="003F194E"/>
    <w:pPr>
      <w:tabs>
        <w:tab w:val="center" w:pos="4252"/>
        <w:tab w:val="right" w:pos="8504"/>
      </w:tabs>
      <w:spacing w:after="0" w:line="240" w:lineRule="auto"/>
    </w:pPr>
    <w:rPr>
      <w:rFonts w:ascii="Times New Roman" w:eastAsia="Times New Roman" w:hAnsi="Times New Roman"/>
      <w:sz w:val="20"/>
      <w:szCs w:val="20"/>
      <w:lang w:val="es-ES" w:eastAsia="es-ES"/>
    </w:rPr>
  </w:style>
  <w:style w:type="character" w:customStyle="1" w:styleId="PeuCar">
    <w:name w:val="Peu Car"/>
    <w:basedOn w:val="Tipusdelletraperdefectedelpargraf"/>
    <w:link w:val="Peu"/>
    <w:uiPriority w:val="99"/>
    <w:locked/>
    <w:rsid w:val="003F194E"/>
    <w:rPr>
      <w:rFonts w:ascii="Times New Roman" w:hAnsi="Times New Roman" w:cs="Times New Roman"/>
      <w:sz w:val="20"/>
      <w:szCs w:val="20"/>
      <w:lang w:eastAsia="es-ES"/>
    </w:rPr>
  </w:style>
  <w:style w:type="character" w:styleId="Nmerodepgina">
    <w:name w:val="page number"/>
    <w:basedOn w:val="Tipusdelletraperdefectedelpargraf"/>
    <w:uiPriority w:val="99"/>
    <w:rsid w:val="003F194E"/>
    <w:rPr>
      <w:rFonts w:cs="Times New Roman"/>
    </w:rPr>
  </w:style>
  <w:style w:type="paragraph" w:styleId="Textdeglobus">
    <w:name w:val="Balloon Text"/>
    <w:basedOn w:val="Normal"/>
    <w:link w:val="TextdeglobusCar"/>
    <w:uiPriority w:val="99"/>
    <w:semiHidden/>
    <w:rsid w:val="003F194E"/>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locked/>
    <w:rsid w:val="003F194E"/>
    <w:rPr>
      <w:rFonts w:ascii="Tahoma" w:hAnsi="Tahoma" w:cs="Tahoma"/>
      <w:sz w:val="16"/>
      <w:szCs w:val="16"/>
    </w:rPr>
  </w:style>
  <w:style w:type="paragraph" w:styleId="Pargrafdellista">
    <w:name w:val="List Paragraph"/>
    <w:basedOn w:val="Normal"/>
    <w:uiPriority w:val="34"/>
    <w:qFormat/>
    <w:rsid w:val="00BA0EA9"/>
    <w:pPr>
      <w:ind w:left="720"/>
      <w:contextualSpacing/>
    </w:pPr>
  </w:style>
  <w:style w:type="paragraph" w:styleId="Senseespaiat">
    <w:name w:val="No Spacing"/>
    <w:uiPriority w:val="1"/>
    <w:qFormat/>
    <w:rsid w:val="001E2A7A"/>
    <w:rPr>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4809">
      <w:bodyDiv w:val="1"/>
      <w:marLeft w:val="0"/>
      <w:marRight w:val="0"/>
      <w:marTop w:val="0"/>
      <w:marBottom w:val="0"/>
      <w:divBdr>
        <w:top w:val="none" w:sz="0" w:space="0" w:color="auto"/>
        <w:left w:val="none" w:sz="0" w:space="0" w:color="auto"/>
        <w:bottom w:val="none" w:sz="0" w:space="0" w:color="auto"/>
        <w:right w:val="none" w:sz="0" w:space="0" w:color="auto"/>
      </w:divBdr>
    </w:div>
    <w:div w:id="974219565">
      <w:bodyDiv w:val="1"/>
      <w:marLeft w:val="0"/>
      <w:marRight w:val="0"/>
      <w:marTop w:val="0"/>
      <w:marBottom w:val="0"/>
      <w:divBdr>
        <w:top w:val="none" w:sz="0" w:space="0" w:color="auto"/>
        <w:left w:val="none" w:sz="0" w:space="0" w:color="auto"/>
        <w:bottom w:val="none" w:sz="0" w:space="0" w:color="auto"/>
        <w:right w:val="none" w:sz="0" w:space="0" w:color="auto"/>
      </w:divBdr>
    </w:div>
    <w:div w:id="1482387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2167</Words>
  <Characters>11752</Characters>
  <Application>Microsoft Office Word</Application>
  <DocSecurity>0</DocSecurity>
  <Lines>97</Lines>
  <Paragraphs>27</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Hormigos Mesa, Francisco Javier</dc:creator>
  <cp:lastModifiedBy>Bru Esteban, Miguel Angel</cp:lastModifiedBy>
  <cp:revision>4</cp:revision>
  <cp:lastPrinted>2018-12-18T18:39:00Z</cp:lastPrinted>
  <dcterms:created xsi:type="dcterms:W3CDTF">2018-12-18T16:07:00Z</dcterms:created>
  <dcterms:modified xsi:type="dcterms:W3CDTF">2019-02-15T10:52:00Z</dcterms:modified>
</cp:coreProperties>
</file>